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AE72D" w14:textId="77777777" w:rsidR="009D235E" w:rsidRPr="00BE3C4D" w:rsidRDefault="009D235E" w:rsidP="00262E2D">
      <w:pPr>
        <w:jc w:val="center"/>
        <w:rPr>
          <w:rFonts w:ascii="Arial" w:hAnsi="Arial" w:cs="Arial"/>
          <w:color w:val="C00000"/>
        </w:rPr>
      </w:pPr>
    </w:p>
    <w:p w14:paraId="2859CBA4" w14:textId="143B7A3C" w:rsidR="007A28B6" w:rsidRPr="00BE3C4D" w:rsidRDefault="009D235E" w:rsidP="00262E2D">
      <w:pPr>
        <w:jc w:val="center"/>
        <w:rPr>
          <w:rFonts w:ascii="Arial" w:hAnsi="Arial" w:cs="Arial"/>
          <w:b/>
          <w:bCs/>
          <w:color w:val="C00000"/>
        </w:rPr>
      </w:pPr>
      <w:r w:rsidRPr="00BE3C4D">
        <w:rPr>
          <w:rFonts w:ascii="Arial" w:hAnsi="Arial" w:cs="Arial"/>
          <w:b/>
          <w:bCs/>
          <w:color w:val="C00000"/>
        </w:rPr>
        <w:t>NTTW TALKING POINTS</w:t>
      </w:r>
    </w:p>
    <w:p w14:paraId="21270F92" w14:textId="77777777" w:rsidR="00B91736" w:rsidRPr="00BE3C4D" w:rsidRDefault="00B91736" w:rsidP="00B91736">
      <w:pPr>
        <w:rPr>
          <w:rFonts w:ascii="Arial" w:hAnsi="Arial" w:cs="Arial"/>
          <w:color w:val="C00000"/>
        </w:rPr>
      </w:pPr>
    </w:p>
    <w:p w14:paraId="728D0869" w14:textId="69F12300" w:rsidR="00B91736" w:rsidRPr="00BE3C4D" w:rsidRDefault="00B91736" w:rsidP="00B91736">
      <w:pPr>
        <w:rPr>
          <w:rFonts w:ascii="Arial" w:hAnsi="Arial" w:cs="Arial"/>
          <w:color w:val="C00000"/>
        </w:rPr>
      </w:pPr>
      <w:r w:rsidRPr="00BE3C4D">
        <w:rPr>
          <w:rFonts w:ascii="Arial" w:hAnsi="Arial" w:cs="Arial"/>
          <w:b/>
          <w:color w:val="C00000"/>
        </w:rPr>
        <w:t>How to use:</w:t>
      </w:r>
      <w:r w:rsidRPr="00BE3C4D">
        <w:rPr>
          <w:rFonts w:ascii="Arial" w:hAnsi="Arial" w:cs="Arial"/>
          <w:color w:val="C00000"/>
        </w:rPr>
        <w:t xml:space="preserve"> </w:t>
      </w:r>
      <w:r w:rsidRPr="00BE3C4D">
        <w:rPr>
          <w:rFonts w:ascii="Arial" w:hAnsi="Arial" w:cs="Arial"/>
          <w:color w:val="000000" w:themeColor="text1"/>
        </w:rPr>
        <w:t xml:space="preserve">Use the remarks below to develop your talking points, replacing text in </w:t>
      </w:r>
      <w:r w:rsidRPr="00BE3C4D">
        <w:rPr>
          <w:rFonts w:ascii="Arial" w:hAnsi="Arial" w:cs="Arial"/>
          <w:color w:val="C00000"/>
        </w:rPr>
        <w:t xml:space="preserve">red </w:t>
      </w:r>
      <w:r w:rsidRPr="00BE3C4D">
        <w:rPr>
          <w:rFonts w:ascii="Arial" w:hAnsi="Arial" w:cs="Arial"/>
          <w:color w:val="000000" w:themeColor="text1"/>
        </w:rPr>
        <w:t xml:space="preserve">with destination/organization-specific stats and anecdotes. Feel free to tweak remaining copy as you see fit to show growth in your community. </w:t>
      </w:r>
    </w:p>
    <w:p w14:paraId="2788A313" w14:textId="77777777" w:rsidR="00B91736" w:rsidRPr="00BE3C4D" w:rsidRDefault="00B91736" w:rsidP="00B91736">
      <w:pPr>
        <w:rPr>
          <w:rFonts w:ascii="Arial" w:hAnsi="Arial" w:cs="Arial"/>
          <w:color w:val="C00000"/>
        </w:rPr>
      </w:pPr>
    </w:p>
    <w:p w14:paraId="3FE4DE5A" w14:textId="77777777" w:rsidR="00B91736" w:rsidRPr="00BE3C4D" w:rsidRDefault="00B91736" w:rsidP="00B91736">
      <w:pPr>
        <w:rPr>
          <w:rFonts w:ascii="Arial" w:hAnsi="Arial" w:cs="Arial"/>
          <w:color w:val="000000" w:themeColor="text1"/>
        </w:rPr>
      </w:pPr>
      <w:r w:rsidRPr="00BE3C4D">
        <w:rPr>
          <w:rFonts w:ascii="Arial" w:hAnsi="Arial" w:cs="Arial"/>
          <w:b/>
          <w:color w:val="C00000"/>
        </w:rPr>
        <w:t xml:space="preserve">Useful resources: </w:t>
      </w:r>
      <w:r w:rsidRPr="00BE3C4D">
        <w:rPr>
          <w:rFonts w:ascii="Arial" w:hAnsi="Arial" w:cs="Arial"/>
          <w:color w:val="000000" w:themeColor="text1"/>
        </w:rPr>
        <w:t xml:space="preserve">U.S. Travel’s </w:t>
      </w:r>
      <w:hyperlink r:id="rId8" w:history="1">
        <w:r w:rsidRPr="00BE3C4D">
          <w:rPr>
            <w:rStyle w:val="Hyperlink"/>
            <w:rFonts w:ascii="Arial" w:hAnsi="Arial" w:cs="Arial"/>
          </w:rPr>
          <w:t>Economic Impact Map</w:t>
        </w:r>
      </w:hyperlink>
      <w:r w:rsidRPr="00BE3C4D">
        <w:rPr>
          <w:rFonts w:ascii="Arial" w:hAnsi="Arial" w:cs="Arial"/>
          <w:color w:val="000000" w:themeColor="text1"/>
        </w:rPr>
        <w:t xml:space="preserve"> and </w:t>
      </w:r>
      <w:hyperlink r:id="rId9" w:history="1">
        <w:r w:rsidRPr="00BE3C4D">
          <w:rPr>
            <w:rStyle w:val="Hyperlink"/>
            <w:rFonts w:ascii="Arial" w:hAnsi="Arial" w:cs="Arial"/>
          </w:rPr>
          <w:t>Travel Economic Impact</w:t>
        </w:r>
      </w:hyperlink>
      <w:r w:rsidRPr="00BE3C4D">
        <w:rPr>
          <w:rFonts w:ascii="Arial" w:hAnsi="Arial" w:cs="Arial"/>
          <w:color w:val="000000" w:themeColor="text1"/>
        </w:rPr>
        <w:t xml:space="preserve"> tool (coming soon!).</w:t>
      </w:r>
    </w:p>
    <w:p w14:paraId="4A33035A" w14:textId="77777777" w:rsidR="00B91736" w:rsidRPr="00BE3C4D" w:rsidRDefault="00B91736" w:rsidP="00B91736">
      <w:pPr>
        <w:pBdr>
          <w:bottom w:val="dotted" w:sz="24" w:space="1" w:color="auto"/>
        </w:pBdr>
        <w:rPr>
          <w:rFonts w:ascii="Arial" w:hAnsi="Arial" w:cs="Arial"/>
          <w:color w:val="000000" w:themeColor="text1"/>
        </w:rPr>
      </w:pPr>
    </w:p>
    <w:p w14:paraId="5802AC54" w14:textId="77777777" w:rsidR="00B91736" w:rsidRPr="00BE3C4D" w:rsidRDefault="00B91736" w:rsidP="00B91736">
      <w:pPr>
        <w:rPr>
          <w:rFonts w:ascii="Arial" w:eastAsia="Times New Roman" w:hAnsi="Arial" w:cs="Arial"/>
          <w:color w:val="C00000"/>
        </w:rPr>
      </w:pPr>
    </w:p>
    <w:p w14:paraId="738CC0B7" w14:textId="6078DA93" w:rsidR="003A63F5" w:rsidRPr="00BE3C4D" w:rsidRDefault="00B628E3" w:rsidP="0018496F">
      <w:pPr>
        <w:textAlignment w:val="baseline"/>
        <w:rPr>
          <w:rFonts w:ascii="Arial" w:hAnsi="Arial" w:cs="Arial"/>
          <w:b/>
          <w:bCs/>
          <w:color w:val="000000"/>
        </w:rPr>
      </w:pPr>
      <w:r w:rsidRPr="00BE3C4D">
        <w:rPr>
          <w:rFonts w:ascii="Arial" w:hAnsi="Arial" w:cs="Arial"/>
          <w:b/>
          <w:bCs/>
          <w:color w:val="000000"/>
        </w:rPr>
        <w:t>What is National Travel and Tourism Week?</w:t>
      </w:r>
    </w:p>
    <w:p w14:paraId="5AAC509D" w14:textId="59482992" w:rsidR="003A63F5" w:rsidRPr="00BE3C4D" w:rsidRDefault="003A63F5" w:rsidP="0018496F">
      <w:pPr>
        <w:pStyle w:val="ListParagraph"/>
        <w:numPr>
          <w:ilvl w:val="0"/>
          <w:numId w:val="28"/>
        </w:numPr>
        <w:textAlignment w:val="baseline"/>
        <w:rPr>
          <w:rFonts w:ascii="Arial" w:hAnsi="Arial" w:cs="Arial"/>
          <w:color w:val="000000"/>
        </w:rPr>
      </w:pPr>
      <w:r w:rsidRPr="00BE3C4D">
        <w:rPr>
          <w:rFonts w:ascii="Arial" w:hAnsi="Arial" w:cs="Arial"/>
          <w:color w:val="000000"/>
        </w:rPr>
        <w:t xml:space="preserve">National Travel and Tourism Week (NTTW), now </w:t>
      </w:r>
      <w:r w:rsidR="0041632E" w:rsidRPr="00BE3C4D">
        <w:rPr>
          <w:rFonts w:ascii="Arial" w:hAnsi="Arial" w:cs="Arial"/>
          <w:color w:val="000000"/>
        </w:rPr>
        <w:t xml:space="preserve">in its </w:t>
      </w:r>
      <w:r w:rsidRPr="00BE3C4D">
        <w:rPr>
          <w:rFonts w:ascii="Arial" w:hAnsi="Arial" w:cs="Arial"/>
          <w:color w:val="000000"/>
        </w:rPr>
        <w:t>3</w:t>
      </w:r>
      <w:r w:rsidR="009C56AD" w:rsidRPr="00BE3C4D">
        <w:rPr>
          <w:rFonts w:ascii="Arial" w:hAnsi="Arial" w:cs="Arial"/>
          <w:color w:val="000000"/>
        </w:rPr>
        <w:t>5</w:t>
      </w:r>
      <w:r w:rsidR="00682D70" w:rsidRPr="00BE3C4D">
        <w:rPr>
          <w:rFonts w:ascii="Arial" w:hAnsi="Arial" w:cs="Arial"/>
          <w:color w:val="000000"/>
          <w:vertAlign w:val="superscript"/>
        </w:rPr>
        <w:t>th</w:t>
      </w:r>
      <w:r w:rsidR="00682D70" w:rsidRPr="00BE3C4D">
        <w:rPr>
          <w:rFonts w:ascii="Arial" w:hAnsi="Arial" w:cs="Arial"/>
          <w:color w:val="000000"/>
        </w:rPr>
        <w:t xml:space="preserve"> </w:t>
      </w:r>
      <w:r w:rsidRPr="00BE3C4D">
        <w:rPr>
          <w:rFonts w:ascii="Arial" w:hAnsi="Arial" w:cs="Arial"/>
          <w:color w:val="000000"/>
        </w:rPr>
        <w:t>year, is the annual sal</w:t>
      </w:r>
      <w:r w:rsidR="00BD3022" w:rsidRPr="00BE3C4D">
        <w:rPr>
          <w:rFonts w:ascii="Arial" w:hAnsi="Arial" w:cs="Arial"/>
          <w:color w:val="000000"/>
        </w:rPr>
        <w:t xml:space="preserve">ute to travel in America. </w:t>
      </w:r>
    </w:p>
    <w:p w14:paraId="0045FC95" w14:textId="3B2A12FA" w:rsidR="003A63F5" w:rsidRPr="00BE3C4D" w:rsidRDefault="004515A2" w:rsidP="0018496F">
      <w:pPr>
        <w:pStyle w:val="ListParagraph"/>
        <w:numPr>
          <w:ilvl w:val="0"/>
          <w:numId w:val="28"/>
        </w:numPr>
        <w:textAlignment w:val="baseline"/>
        <w:rPr>
          <w:rFonts w:ascii="Arial" w:hAnsi="Arial" w:cs="Arial"/>
          <w:color w:val="000000"/>
        </w:rPr>
      </w:pPr>
      <w:r w:rsidRPr="00BE3C4D">
        <w:rPr>
          <w:rFonts w:ascii="Arial" w:hAnsi="Arial" w:cs="Arial"/>
          <w:color w:val="000000"/>
        </w:rPr>
        <w:t xml:space="preserve">During the first full week in May, communities nationwide </w:t>
      </w:r>
      <w:r w:rsidR="003A63F5" w:rsidRPr="00BE3C4D">
        <w:rPr>
          <w:rFonts w:ascii="Arial" w:hAnsi="Arial" w:cs="Arial"/>
          <w:color w:val="000000"/>
        </w:rPr>
        <w:t xml:space="preserve">unite to showcase the impact of travel </w:t>
      </w:r>
      <w:r w:rsidR="000A3217" w:rsidRPr="00BE3C4D">
        <w:rPr>
          <w:rFonts w:ascii="Arial" w:hAnsi="Arial" w:cs="Arial"/>
          <w:color w:val="000000"/>
        </w:rPr>
        <w:t xml:space="preserve">to policymakers, business leaders and media </w:t>
      </w:r>
      <w:r w:rsidR="003A63F5" w:rsidRPr="00BE3C4D">
        <w:rPr>
          <w:rFonts w:ascii="Arial" w:hAnsi="Arial" w:cs="Arial"/>
          <w:color w:val="000000"/>
        </w:rPr>
        <w:t>with rallies, events and other activities.</w:t>
      </w:r>
      <w:r w:rsidR="00B628E3" w:rsidRPr="00BE3C4D">
        <w:rPr>
          <w:rFonts w:ascii="Arial" w:hAnsi="Arial" w:cs="Arial"/>
          <w:color w:val="000000"/>
        </w:rPr>
        <w:t xml:space="preserve"> </w:t>
      </w:r>
    </w:p>
    <w:p w14:paraId="17F7A032" w14:textId="14344BF2" w:rsidR="003A63F5" w:rsidRDefault="00431E04" w:rsidP="0018496F">
      <w:pPr>
        <w:pStyle w:val="ListParagraph"/>
        <w:numPr>
          <w:ilvl w:val="0"/>
          <w:numId w:val="28"/>
        </w:numPr>
        <w:textAlignment w:val="baseline"/>
        <w:rPr>
          <w:rFonts w:ascii="Arial" w:hAnsi="Arial" w:cs="Arial"/>
          <w:color w:val="000000"/>
        </w:rPr>
      </w:pPr>
      <w:r w:rsidRPr="00BE3C4D">
        <w:rPr>
          <w:rFonts w:ascii="Arial" w:hAnsi="Arial" w:cs="Arial"/>
          <w:color w:val="000000"/>
        </w:rPr>
        <w:t xml:space="preserve">This NTTW, </w:t>
      </w:r>
      <w:r w:rsidR="00DF111F" w:rsidRPr="00BE3C4D">
        <w:rPr>
          <w:rFonts w:ascii="Arial" w:hAnsi="Arial" w:cs="Arial"/>
          <w:color w:val="000000"/>
        </w:rPr>
        <w:t>the industry is</w:t>
      </w:r>
      <w:r w:rsidR="00D872DE" w:rsidRPr="00BE3C4D">
        <w:rPr>
          <w:rFonts w:ascii="Arial" w:hAnsi="Arial" w:cs="Arial"/>
          <w:color w:val="000000"/>
        </w:rPr>
        <w:t xml:space="preserve"> coming together to recognize </w:t>
      </w:r>
      <w:r w:rsidR="00DF111F" w:rsidRPr="00BE3C4D">
        <w:rPr>
          <w:rFonts w:ascii="Arial" w:hAnsi="Arial" w:cs="Arial"/>
          <w:color w:val="000000"/>
        </w:rPr>
        <w:t>the many contributions of travel and tourism over the last several decades</w:t>
      </w:r>
      <w:r w:rsidR="00D872DE" w:rsidRPr="00BE3C4D">
        <w:rPr>
          <w:rFonts w:ascii="Arial" w:hAnsi="Arial" w:cs="Arial"/>
          <w:color w:val="000000"/>
        </w:rPr>
        <w:t>.</w:t>
      </w:r>
    </w:p>
    <w:p w14:paraId="625417FD" w14:textId="7020B9B9" w:rsidR="00B37C48" w:rsidRPr="00BE3C4D" w:rsidRDefault="00B37C48" w:rsidP="0018496F">
      <w:pPr>
        <w:pStyle w:val="ListParagraph"/>
        <w:numPr>
          <w:ilvl w:val="0"/>
          <w:numId w:val="28"/>
        </w:numPr>
        <w:textAlignment w:val="baseline"/>
        <w:rPr>
          <w:rFonts w:ascii="Arial" w:hAnsi="Arial" w:cs="Arial"/>
          <w:color w:val="000000"/>
        </w:rPr>
      </w:pPr>
      <w:r>
        <w:rPr>
          <w:rFonts w:ascii="Arial" w:hAnsi="Arial" w:cs="Arial"/>
          <w:color w:val="000000"/>
        </w:rPr>
        <w:t xml:space="preserve">We are also recognizing our enduring ethos: welcoming travelers from near and far throughout the years. </w:t>
      </w:r>
    </w:p>
    <w:p w14:paraId="7A19B676" w14:textId="1A0598BB" w:rsidR="003A63F5" w:rsidRPr="00BE3C4D" w:rsidRDefault="004515A2" w:rsidP="0018496F">
      <w:pPr>
        <w:pStyle w:val="ListParagraph"/>
        <w:numPr>
          <w:ilvl w:val="0"/>
          <w:numId w:val="28"/>
        </w:numPr>
        <w:textAlignment w:val="baseline"/>
        <w:rPr>
          <w:rFonts w:ascii="Arial" w:hAnsi="Arial" w:cs="Arial"/>
          <w:color w:val="000000"/>
        </w:rPr>
      </w:pPr>
      <w:r w:rsidRPr="00BE3C4D">
        <w:rPr>
          <w:rFonts w:ascii="Arial" w:hAnsi="Arial" w:cs="Arial"/>
          <w:color w:val="000000" w:themeColor="text1"/>
        </w:rPr>
        <w:t>We</w:t>
      </w:r>
      <w:r w:rsidR="00682D70" w:rsidRPr="00BE3C4D">
        <w:rPr>
          <w:rFonts w:ascii="Arial" w:hAnsi="Arial" w:cs="Arial"/>
          <w:color w:val="000000" w:themeColor="text1"/>
        </w:rPr>
        <w:t xml:space="preserve"> are</w:t>
      </w:r>
      <w:r w:rsidR="00682D70" w:rsidRPr="00BE3C4D">
        <w:rPr>
          <w:rFonts w:ascii="Arial" w:hAnsi="Arial" w:cs="Arial"/>
          <w:color w:val="000000"/>
        </w:rPr>
        <w:t xml:space="preserve"> </w:t>
      </w:r>
      <w:r w:rsidR="00B50A0D" w:rsidRPr="00BE3C4D">
        <w:rPr>
          <w:rFonts w:ascii="Arial" w:hAnsi="Arial" w:cs="Arial"/>
          <w:color w:val="000000"/>
        </w:rPr>
        <w:t>highlighting</w:t>
      </w:r>
      <w:r w:rsidR="00AF3F34" w:rsidRPr="00BE3C4D">
        <w:rPr>
          <w:rFonts w:ascii="Arial" w:hAnsi="Arial" w:cs="Arial"/>
          <w:color w:val="000000"/>
        </w:rPr>
        <w:t xml:space="preserve"> </w:t>
      </w:r>
      <w:r w:rsidR="0089155E" w:rsidRPr="00BE3C4D">
        <w:rPr>
          <w:rFonts w:ascii="Arial" w:hAnsi="Arial" w:cs="Arial"/>
          <w:color w:val="C00000"/>
        </w:rPr>
        <w:t>DESTINATION/ORGANIZATION</w:t>
      </w:r>
      <w:r w:rsidR="00AF3F34" w:rsidRPr="00BE3C4D">
        <w:rPr>
          <w:rFonts w:ascii="Arial" w:hAnsi="Arial" w:cs="Arial"/>
          <w:color w:val="000000"/>
        </w:rPr>
        <w:t xml:space="preserve">’s contributions, successes and potential </w:t>
      </w:r>
      <w:r w:rsidR="00AF3F34" w:rsidRPr="00BE3C4D">
        <w:rPr>
          <w:rFonts w:ascii="Arial" w:hAnsi="Arial" w:cs="Arial"/>
          <w:color w:val="000000" w:themeColor="text1"/>
        </w:rPr>
        <w:t>because</w:t>
      </w:r>
      <w:r w:rsidR="0080510B" w:rsidRPr="00BE3C4D">
        <w:rPr>
          <w:rFonts w:ascii="Arial" w:hAnsi="Arial" w:cs="Arial"/>
          <w:color w:val="000000" w:themeColor="text1"/>
        </w:rPr>
        <w:t xml:space="preserve"> </w:t>
      </w:r>
      <w:r w:rsidR="006739EA" w:rsidRPr="00BE3C4D">
        <w:rPr>
          <w:rFonts w:ascii="Arial" w:hAnsi="Arial" w:cs="Arial"/>
          <w:color w:val="C00000"/>
        </w:rPr>
        <w:t>EXAMPLE OF TRAVEL’S LOCAL IMPACT</w:t>
      </w:r>
      <w:r w:rsidR="003A63F5" w:rsidRPr="00BE3C4D">
        <w:rPr>
          <w:rFonts w:ascii="Arial" w:hAnsi="Arial" w:cs="Arial"/>
          <w:color w:val="000000"/>
        </w:rPr>
        <w:t>.</w:t>
      </w:r>
    </w:p>
    <w:p w14:paraId="2D29EFB7" w14:textId="77777777" w:rsidR="00EF6818" w:rsidRPr="00BE3C4D" w:rsidRDefault="00EF6818" w:rsidP="00EF6818">
      <w:pPr>
        <w:jc w:val="both"/>
        <w:rPr>
          <w:rStyle w:val="normaltextrun"/>
          <w:rFonts w:ascii="Arial" w:eastAsiaTheme="majorEastAsia" w:hAnsi="Arial" w:cs="Arial"/>
          <w:b/>
          <w:bCs/>
        </w:rPr>
      </w:pPr>
    </w:p>
    <w:p w14:paraId="270391B7" w14:textId="2EE3273B" w:rsidR="00EF6818" w:rsidRPr="00BE3C4D" w:rsidRDefault="00A37E3F" w:rsidP="00EF6818">
      <w:pPr>
        <w:jc w:val="both"/>
        <w:rPr>
          <w:rStyle w:val="normaltextrun"/>
          <w:rFonts w:ascii="Arial" w:hAnsi="Arial" w:cs="Arial"/>
          <w:b/>
          <w:bCs/>
        </w:rPr>
      </w:pPr>
      <w:r w:rsidRPr="00BE3C4D">
        <w:rPr>
          <w:rStyle w:val="normaltextrun"/>
          <w:rFonts w:ascii="Arial" w:eastAsiaTheme="majorEastAsia" w:hAnsi="Arial" w:cs="Arial"/>
          <w:b/>
          <w:bCs/>
        </w:rPr>
        <w:t>Travel has always been</w:t>
      </w:r>
      <w:r w:rsidR="008E41B1" w:rsidRPr="00BE3C4D">
        <w:rPr>
          <w:rStyle w:val="normaltextrun"/>
          <w:rFonts w:ascii="Arial" w:eastAsiaTheme="majorEastAsia" w:hAnsi="Arial" w:cs="Arial"/>
          <w:b/>
          <w:bCs/>
        </w:rPr>
        <w:t xml:space="preserve"> an industry of opportunity</w:t>
      </w:r>
      <w:r w:rsidR="00EF16E2" w:rsidRPr="00BE3C4D">
        <w:rPr>
          <w:rStyle w:val="normaltextrun"/>
          <w:rFonts w:ascii="Arial" w:eastAsiaTheme="majorEastAsia" w:hAnsi="Arial" w:cs="Arial"/>
          <w:b/>
          <w:bCs/>
        </w:rPr>
        <w:t xml:space="preserve"> and is an</w:t>
      </w:r>
      <w:r w:rsidR="008E41B1" w:rsidRPr="00BE3C4D">
        <w:rPr>
          <w:rStyle w:val="normaltextrun"/>
          <w:rFonts w:ascii="Arial" w:eastAsiaTheme="majorEastAsia" w:hAnsi="Arial" w:cs="Arial"/>
          <w:b/>
          <w:bCs/>
        </w:rPr>
        <w:t xml:space="preserve"> </w:t>
      </w:r>
      <w:r w:rsidR="00EF6818" w:rsidRPr="00BE3C4D">
        <w:rPr>
          <w:rStyle w:val="normaltextrun"/>
          <w:rFonts w:ascii="Arial" w:eastAsiaTheme="majorEastAsia" w:hAnsi="Arial" w:cs="Arial"/>
          <w:b/>
          <w:bCs/>
        </w:rPr>
        <w:t>indispensable source of American jobs</w:t>
      </w:r>
      <w:r w:rsidR="008E41B1" w:rsidRPr="00BE3C4D">
        <w:rPr>
          <w:rStyle w:val="normaltextrun"/>
          <w:rFonts w:ascii="Arial" w:eastAsiaTheme="majorEastAsia" w:hAnsi="Arial" w:cs="Arial"/>
          <w:b/>
          <w:bCs/>
        </w:rPr>
        <w:t>—many of which cannot be outsourced.</w:t>
      </w:r>
    </w:p>
    <w:p w14:paraId="77B1D26B" w14:textId="79931B0E" w:rsidR="00A37E3F" w:rsidRPr="00BE3C4D" w:rsidRDefault="00EF6818" w:rsidP="00A37E3F">
      <w:pPr>
        <w:pStyle w:val="ListParagraph"/>
        <w:numPr>
          <w:ilvl w:val="0"/>
          <w:numId w:val="30"/>
        </w:numPr>
        <w:textAlignment w:val="baseline"/>
        <w:rPr>
          <w:rFonts w:ascii="Arial" w:hAnsi="Arial" w:cs="Arial"/>
          <w:color w:val="C00000"/>
        </w:rPr>
      </w:pPr>
      <w:r w:rsidRPr="00BE3C4D">
        <w:rPr>
          <w:rFonts w:ascii="Arial" w:hAnsi="Arial" w:cs="Arial"/>
          <w:color w:val="000000"/>
        </w:rPr>
        <w:t>The travel industry</w:t>
      </w:r>
      <w:r w:rsidR="007C36AB" w:rsidRPr="00BE3C4D">
        <w:rPr>
          <w:rFonts w:ascii="Arial" w:hAnsi="Arial" w:cs="Arial"/>
          <w:color w:val="000000"/>
        </w:rPr>
        <w:t xml:space="preserve"> is America’s seventh-</w:t>
      </w:r>
      <w:r w:rsidR="007C36AB" w:rsidRPr="00BE3C4D">
        <w:rPr>
          <w:rFonts w:ascii="Arial" w:hAnsi="Arial" w:cs="Arial"/>
          <w:color w:val="000000" w:themeColor="text1"/>
        </w:rPr>
        <w:t>largest employer</w:t>
      </w:r>
      <w:r w:rsidR="007C36AB" w:rsidRPr="00BE3C4D">
        <w:rPr>
          <w:rStyle w:val="normaltextrun"/>
          <w:rFonts w:ascii="Arial" w:eastAsiaTheme="majorEastAsia" w:hAnsi="Arial" w:cs="Arial"/>
          <w:color w:val="000000" w:themeColor="text1"/>
        </w:rPr>
        <w:t>—</w:t>
      </w:r>
      <w:r w:rsidR="007C36AB" w:rsidRPr="00BE3C4D">
        <w:rPr>
          <w:rFonts w:ascii="Arial" w:hAnsi="Arial" w:cs="Arial"/>
          <w:color w:val="000000" w:themeColor="text1"/>
        </w:rPr>
        <w:t xml:space="preserve">supporting </w:t>
      </w:r>
      <w:r w:rsidRPr="00BE3C4D">
        <w:rPr>
          <w:rFonts w:ascii="Arial" w:hAnsi="Arial" w:cs="Arial"/>
          <w:color w:val="000000" w:themeColor="text1"/>
        </w:rPr>
        <w:t>15.</w:t>
      </w:r>
      <w:r w:rsidR="002C2230">
        <w:rPr>
          <w:rFonts w:ascii="Arial" w:hAnsi="Arial" w:cs="Arial"/>
          <w:color w:val="000000" w:themeColor="text1"/>
        </w:rPr>
        <w:t>6</w:t>
      </w:r>
      <w:r w:rsidRPr="00BE3C4D">
        <w:rPr>
          <w:rFonts w:ascii="Arial" w:hAnsi="Arial" w:cs="Arial"/>
          <w:color w:val="000000" w:themeColor="text1"/>
        </w:rPr>
        <w:t xml:space="preserve"> million </w:t>
      </w:r>
      <w:r w:rsidR="007C36AB" w:rsidRPr="00BE3C4D">
        <w:rPr>
          <w:rFonts w:ascii="Arial" w:hAnsi="Arial" w:cs="Arial"/>
          <w:color w:val="000000" w:themeColor="text1"/>
        </w:rPr>
        <w:t>jobs</w:t>
      </w:r>
      <w:r w:rsidR="002C2230">
        <w:rPr>
          <w:rFonts w:ascii="Arial" w:hAnsi="Arial" w:cs="Arial"/>
          <w:color w:val="000000" w:themeColor="text1"/>
        </w:rPr>
        <w:t xml:space="preserve"> (8.8</w:t>
      </w:r>
      <w:r w:rsidR="007651C8" w:rsidRPr="00BE3C4D">
        <w:rPr>
          <w:rFonts w:ascii="Arial" w:hAnsi="Arial" w:cs="Arial"/>
          <w:color w:val="000000" w:themeColor="text1"/>
        </w:rPr>
        <w:t xml:space="preserve"> million directly in the travel industry and </w:t>
      </w:r>
      <w:r w:rsidR="002C2230">
        <w:rPr>
          <w:rFonts w:ascii="Arial" w:hAnsi="Arial" w:cs="Arial"/>
          <w:color w:val="000000"/>
        </w:rPr>
        <w:t>6.8</w:t>
      </w:r>
      <w:r w:rsidR="007651C8" w:rsidRPr="00BE3C4D">
        <w:rPr>
          <w:rFonts w:ascii="Arial" w:hAnsi="Arial" w:cs="Arial"/>
          <w:color w:val="000000"/>
        </w:rPr>
        <w:t xml:space="preserve"> million in other industries)</w:t>
      </w:r>
      <w:r w:rsidR="007C36AB" w:rsidRPr="00BE3C4D">
        <w:rPr>
          <w:rFonts w:ascii="Arial" w:hAnsi="Arial" w:cs="Arial"/>
          <w:color w:val="000000"/>
        </w:rPr>
        <w:t xml:space="preserve">. </w:t>
      </w:r>
      <w:r w:rsidRPr="00BE3C4D">
        <w:rPr>
          <w:rFonts w:ascii="Arial" w:hAnsi="Arial" w:cs="Arial"/>
          <w:color w:val="000000"/>
        </w:rPr>
        <w:t xml:space="preserve">Here in </w:t>
      </w:r>
      <w:r w:rsidRPr="00BE3C4D">
        <w:rPr>
          <w:rFonts w:ascii="Arial" w:hAnsi="Arial" w:cs="Arial"/>
          <w:color w:val="C00000"/>
        </w:rPr>
        <w:t>DESTINATION</w:t>
      </w:r>
      <w:r w:rsidRPr="00BE3C4D">
        <w:rPr>
          <w:rFonts w:ascii="Arial" w:hAnsi="Arial" w:cs="Arial"/>
          <w:color w:val="000000" w:themeColor="text1"/>
        </w:rPr>
        <w:t>, the travel industry supports</w:t>
      </w:r>
      <w:r w:rsidRPr="00BE3C4D">
        <w:rPr>
          <w:rFonts w:ascii="Arial" w:hAnsi="Arial" w:cs="Arial"/>
          <w:color w:val="000000"/>
        </w:rPr>
        <w:t xml:space="preserve"> </w:t>
      </w:r>
      <w:r w:rsidRPr="00BE3C4D">
        <w:rPr>
          <w:rFonts w:ascii="Arial" w:hAnsi="Arial" w:cs="Arial"/>
          <w:color w:val="C00000"/>
        </w:rPr>
        <w:t>INSERT YOUR LOCAL TRAVEL JOBS</w:t>
      </w:r>
      <w:r w:rsidRPr="00BE3C4D">
        <w:rPr>
          <w:rFonts w:ascii="Arial" w:hAnsi="Arial" w:cs="Arial"/>
          <w:color w:val="000000" w:themeColor="text1"/>
        </w:rPr>
        <w:t>.</w:t>
      </w:r>
    </w:p>
    <w:p w14:paraId="6DDDC076" w14:textId="5F65394E" w:rsidR="00A63700" w:rsidRPr="00BE3C4D" w:rsidRDefault="00A63700" w:rsidP="00A37E3F">
      <w:pPr>
        <w:pStyle w:val="ListParagraph"/>
        <w:numPr>
          <w:ilvl w:val="0"/>
          <w:numId w:val="30"/>
        </w:numPr>
        <w:textAlignment w:val="baseline"/>
        <w:rPr>
          <w:rFonts w:ascii="Arial" w:hAnsi="Arial" w:cs="Arial"/>
          <w:color w:val="C00000"/>
        </w:rPr>
      </w:pPr>
      <w:r w:rsidRPr="00BE3C4D">
        <w:rPr>
          <w:rFonts w:ascii="Arial" w:hAnsi="Arial" w:cs="Arial"/>
          <w:color w:val="000000"/>
        </w:rPr>
        <w:t xml:space="preserve">One in every </w:t>
      </w:r>
      <w:r w:rsidR="003E6927">
        <w:rPr>
          <w:rFonts w:ascii="Arial" w:hAnsi="Arial" w:cs="Arial"/>
          <w:color w:val="000000"/>
        </w:rPr>
        <w:t>nine</w:t>
      </w:r>
      <w:r w:rsidRPr="00BE3C4D">
        <w:rPr>
          <w:rFonts w:ascii="Arial" w:hAnsi="Arial" w:cs="Arial"/>
          <w:color w:val="000000"/>
        </w:rPr>
        <w:t xml:space="preserve"> American jobs depends on travel.</w:t>
      </w:r>
    </w:p>
    <w:p w14:paraId="65FD0067" w14:textId="17D4B55B" w:rsidR="0018496F" w:rsidRPr="00BE3C4D" w:rsidRDefault="0018496F" w:rsidP="0018496F">
      <w:pPr>
        <w:pStyle w:val="ListParagraph"/>
        <w:numPr>
          <w:ilvl w:val="0"/>
          <w:numId w:val="30"/>
        </w:numPr>
        <w:jc w:val="both"/>
        <w:rPr>
          <w:rStyle w:val="normaltextrun"/>
          <w:rFonts w:ascii="Arial" w:eastAsiaTheme="majorEastAsia" w:hAnsi="Arial" w:cs="Arial"/>
        </w:rPr>
      </w:pPr>
      <w:r w:rsidRPr="00BE3C4D">
        <w:rPr>
          <w:rStyle w:val="normaltextrun"/>
          <w:rFonts w:ascii="Arial" w:eastAsiaTheme="majorEastAsia" w:hAnsi="Arial" w:cs="Arial"/>
        </w:rPr>
        <w:t>Two in five (40</w:t>
      </w:r>
      <w:r w:rsidR="004515A2" w:rsidRPr="00BE3C4D">
        <w:rPr>
          <w:rStyle w:val="normaltextrun"/>
          <w:rFonts w:ascii="Arial" w:eastAsiaTheme="majorEastAsia" w:hAnsi="Arial" w:cs="Arial"/>
        </w:rPr>
        <w:t>%</w:t>
      </w:r>
      <w:r w:rsidRPr="00BE3C4D">
        <w:rPr>
          <w:rStyle w:val="normaltextrun"/>
          <w:rFonts w:ascii="Arial" w:eastAsiaTheme="majorEastAsia" w:hAnsi="Arial" w:cs="Arial"/>
        </w:rPr>
        <w:t>) American workers whose first job was in the travel industry are now earning more than $100,000 per year.</w:t>
      </w:r>
    </w:p>
    <w:p w14:paraId="14E2D006" w14:textId="02E615A7" w:rsidR="00B37C48" w:rsidRPr="003E6927" w:rsidRDefault="0018496F" w:rsidP="00B37C48">
      <w:pPr>
        <w:pStyle w:val="ListParagraph"/>
        <w:numPr>
          <w:ilvl w:val="0"/>
          <w:numId w:val="30"/>
        </w:numPr>
        <w:jc w:val="both"/>
        <w:rPr>
          <w:rFonts w:ascii="Arial" w:eastAsiaTheme="majorEastAsia" w:hAnsi="Arial" w:cs="Arial"/>
        </w:rPr>
      </w:pPr>
      <w:r w:rsidRPr="00BE3C4D">
        <w:rPr>
          <w:rStyle w:val="normaltextrun"/>
          <w:rFonts w:ascii="Arial" w:eastAsiaTheme="majorEastAsia" w:hAnsi="Arial" w:cs="Arial"/>
        </w:rPr>
        <w:t>Among workers who began their careers in the travel industry, 33 percent earned at least a bachelor’s degree, compared to just 28 percent in healthcare, 19 percent in construction and 18 percent in manufacturing.</w:t>
      </w:r>
    </w:p>
    <w:p w14:paraId="5C5342D4" w14:textId="77777777" w:rsidR="00B37C48" w:rsidRDefault="00B37C48" w:rsidP="00B37C48">
      <w:pPr>
        <w:jc w:val="both"/>
        <w:rPr>
          <w:rFonts w:ascii="Arial" w:eastAsiaTheme="majorEastAsia" w:hAnsi="Arial" w:cs="Arial"/>
        </w:rPr>
      </w:pPr>
    </w:p>
    <w:p w14:paraId="0B981432" w14:textId="5F5BEB1F" w:rsidR="00B37C48" w:rsidRDefault="00B37C48" w:rsidP="00B37C48">
      <w:pPr>
        <w:jc w:val="both"/>
        <w:rPr>
          <w:rStyle w:val="normaltextrun"/>
          <w:rFonts w:ascii="Arial" w:eastAsiaTheme="majorEastAsia" w:hAnsi="Arial" w:cs="Arial"/>
          <w:b/>
          <w:bCs/>
        </w:rPr>
      </w:pPr>
      <w:r>
        <w:rPr>
          <w:rStyle w:val="normaltextrun"/>
          <w:rFonts w:ascii="Arial" w:eastAsiaTheme="majorEastAsia" w:hAnsi="Arial" w:cs="Arial"/>
          <w:b/>
          <w:bCs/>
        </w:rPr>
        <w:t>Welcoming visitors from near and far</w:t>
      </w:r>
      <w:r w:rsidRPr="00BE3C4D">
        <w:rPr>
          <w:rStyle w:val="normaltextrun"/>
          <w:rFonts w:ascii="Arial" w:eastAsiaTheme="majorEastAsia" w:hAnsi="Arial" w:cs="Arial"/>
          <w:b/>
          <w:bCs/>
        </w:rPr>
        <w:t xml:space="preserve"> has </w:t>
      </w:r>
      <w:r>
        <w:rPr>
          <w:rStyle w:val="normaltextrun"/>
          <w:rFonts w:ascii="Arial" w:eastAsiaTheme="majorEastAsia" w:hAnsi="Arial" w:cs="Arial"/>
          <w:b/>
          <w:bCs/>
        </w:rPr>
        <w:t>been the enduring ethos of America’s travel and tourism industry</w:t>
      </w:r>
      <w:r w:rsidRPr="00BE3C4D">
        <w:rPr>
          <w:rStyle w:val="normaltextrun"/>
          <w:rFonts w:ascii="Arial" w:eastAsiaTheme="majorEastAsia" w:hAnsi="Arial" w:cs="Arial"/>
          <w:b/>
          <w:bCs/>
        </w:rPr>
        <w:t>.</w:t>
      </w:r>
    </w:p>
    <w:p w14:paraId="063C47EF" w14:textId="432A6EF0" w:rsidR="00B37C48" w:rsidRPr="00B37C48" w:rsidRDefault="00B37C48" w:rsidP="00B37C48">
      <w:pPr>
        <w:pStyle w:val="ListParagraph"/>
        <w:numPr>
          <w:ilvl w:val="0"/>
          <w:numId w:val="36"/>
        </w:numPr>
        <w:jc w:val="both"/>
        <w:rPr>
          <w:rFonts w:ascii="Arial" w:hAnsi="Arial" w:cs="Arial"/>
          <w:bCs/>
        </w:rPr>
      </w:pPr>
      <w:r w:rsidRPr="00B37C48">
        <w:rPr>
          <w:rFonts w:ascii="Arial" w:hAnsi="Arial" w:cs="Arial"/>
          <w:bCs/>
        </w:rPr>
        <w:t xml:space="preserve">It’s never been more important to share </w:t>
      </w:r>
      <w:r w:rsidR="003E6927">
        <w:rPr>
          <w:rFonts w:ascii="Arial" w:hAnsi="Arial" w:cs="Arial"/>
          <w:bCs/>
        </w:rPr>
        <w:t>a welcome</w:t>
      </w:r>
      <w:r w:rsidRPr="00B37C48">
        <w:rPr>
          <w:rFonts w:ascii="Arial" w:hAnsi="Arial" w:cs="Arial"/>
          <w:bCs/>
        </w:rPr>
        <w:t xml:space="preserve"> message, in light of the recent decline in America’s share of the international travel market. </w:t>
      </w:r>
    </w:p>
    <w:p w14:paraId="34AE8F7F" w14:textId="77777777" w:rsidR="00B37C48" w:rsidRDefault="00B37C48" w:rsidP="00B37C48">
      <w:pPr>
        <w:pStyle w:val="ListParagraph"/>
        <w:numPr>
          <w:ilvl w:val="0"/>
          <w:numId w:val="36"/>
        </w:numPr>
        <w:jc w:val="both"/>
        <w:rPr>
          <w:rFonts w:ascii="Arial" w:hAnsi="Arial" w:cs="Arial"/>
          <w:bCs/>
        </w:rPr>
      </w:pPr>
      <w:r w:rsidRPr="00B37C48">
        <w:rPr>
          <w:rFonts w:ascii="Arial" w:hAnsi="Arial" w:cs="Arial"/>
          <w:bCs/>
        </w:rPr>
        <w:lastRenderedPageBreak/>
        <w:t>Our country’s share of the competitive international travel market </w:t>
      </w:r>
      <w:r>
        <w:rPr>
          <w:rFonts w:ascii="Arial" w:hAnsi="Arial" w:cs="Arial"/>
          <w:bCs/>
        </w:rPr>
        <w:t>is shrinking,</w:t>
      </w:r>
      <w:r w:rsidRPr="00B37C48">
        <w:rPr>
          <w:rFonts w:ascii="Arial" w:hAnsi="Arial" w:cs="Arial"/>
          <w:bCs/>
        </w:rPr>
        <w:t xml:space="preserve"> and has been since 2015. </w:t>
      </w:r>
    </w:p>
    <w:p w14:paraId="1E8F0F57" w14:textId="77777777" w:rsidR="00B37C48" w:rsidRDefault="00B37C48" w:rsidP="00B37C48">
      <w:pPr>
        <w:pStyle w:val="ListParagraph"/>
        <w:numPr>
          <w:ilvl w:val="0"/>
          <w:numId w:val="36"/>
        </w:numPr>
        <w:jc w:val="both"/>
        <w:rPr>
          <w:rFonts w:ascii="Arial" w:hAnsi="Arial" w:cs="Arial"/>
          <w:bCs/>
        </w:rPr>
      </w:pPr>
      <w:r w:rsidRPr="00B37C48">
        <w:rPr>
          <w:rFonts w:ascii="Arial" w:hAnsi="Arial" w:cs="Arial"/>
          <w:bCs/>
        </w:rPr>
        <w:t>Even with the current strength of the stock market and low unemployment, the U.S. economy </w:t>
      </w:r>
      <w:r w:rsidRPr="00B37C48">
        <w:rPr>
          <w:rFonts w:ascii="Arial" w:hAnsi="Arial" w:cs="Arial"/>
          <w:bCs/>
          <w:i/>
          <w:iCs/>
        </w:rPr>
        <w:t>will </w:t>
      </w:r>
      <w:r w:rsidRPr="00B37C48">
        <w:rPr>
          <w:rFonts w:ascii="Arial" w:hAnsi="Arial" w:cs="Arial"/>
          <w:bCs/>
        </w:rPr>
        <w:t xml:space="preserve">suffer unless we turn this trend around. </w:t>
      </w:r>
    </w:p>
    <w:p w14:paraId="6457E957" w14:textId="714C3D91" w:rsidR="00B37C48" w:rsidRPr="00B37C48" w:rsidRDefault="00B37C48" w:rsidP="00B37C48">
      <w:pPr>
        <w:pStyle w:val="ListParagraph"/>
        <w:numPr>
          <w:ilvl w:val="0"/>
          <w:numId w:val="36"/>
        </w:numPr>
        <w:jc w:val="both"/>
        <w:rPr>
          <w:rStyle w:val="normaltextrun"/>
          <w:rFonts w:ascii="Arial" w:hAnsi="Arial" w:cs="Arial"/>
          <w:bCs/>
        </w:rPr>
      </w:pPr>
      <w:r w:rsidRPr="00B37C48">
        <w:rPr>
          <w:rFonts w:ascii="Arial" w:hAnsi="Arial" w:cs="Arial"/>
          <w:bCs/>
        </w:rPr>
        <w:t>Just a 1.7 percent drop in America’s international travel market share has already cost the U.S. economy four million additional visitors, $32.2 billion in additional spending at American businesses and—most importantly—100,000 additional jobs that could have been created if we had simply maintained our 2015 market share level as global travel volume grew.</w:t>
      </w:r>
    </w:p>
    <w:p w14:paraId="7EA5E133" w14:textId="77777777" w:rsidR="001A1EB3" w:rsidRPr="00BE3C4D" w:rsidRDefault="001A1EB3" w:rsidP="0018496F">
      <w:pPr>
        <w:textAlignment w:val="baseline"/>
        <w:rPr>
          <w:rFonts w:ascii="Arial" w:hAnsi="Arial" w:cs="Arial"/>
          <w:b/>
          <w:bCs/>
          <w:color w:val="000000"/>
        </w:rPr>
      </w:pPr>
    </w:p>
    <w:p w14:paraId="13F0F53E" w14:textId="08FEB27B" w:rsidR="003A63F5" w:rsidRPr="00BE3C4D" w:rsidRDefault="00850E58" w:rsidP="0018496F">
      <w:pPr>
        <w:textAlignment w:val="baseline"/>
        <w:rPr>
          <w:rFonts w:ascii="Arial" w:hAnsi="Arial" w:cs="Arial"/>
          <w:b/>
          <w:bCs/>
          <w:color w:val="000000"/>
        </w:rPr>
      </w:pPr>
      <w:r w:rsidRPr="00BE3C4D">
        <w:rPr>
          <w:rFonts w:ascii="Arial" w:hAnsi="Arial" w:cs="Arial"/>
          <w:b/>
          <w:bCs/>
          <w:color w:val="000000"/>
        </w:rPr>
        <w:t>The travel industry</w:t>
      </w:r>
      <w:r w:rsidR="003B0CC0" w:rsidRPr="00BE3C4D">
        <w:rPr>
          <w:rFonts w:ascii="Arial" w:hAnsi="Arial" w:cs="Arial"/>
          <w:b/>
          <w:bCs/>
          <w:color w:val="000000"/>
        </w:rPr>
        <w:t xml:space="preserve"> is an essential economic driver</w:t>
      </w:r>
      <w:r w:rsidR="00047A78" w:rsidRPr="00BE3C4D">
        <w:rPr>
          <w:rFonts w:ascii="Arial" w:hAnsi="Arial" w:cs="Arial"/>
          <w:b/>
          <w:bCs/>
          <w:color w:val="000000"/>
        </w:rPr>
        <w:t xml:space="preserve"> and job creator. </w:t>
      </w:r>
    </w:p>
    <w:p w14:paraId="6D311E97" w14:textId="1A0D1034" w:rsidR="003A63F5" w:rsidRPr="002C2230" w:rsidRDefault="003A63F5" w:rsidP="002C2230">
      <w:pPr>
        <w:pStyle w:val="ListParagraph"/>
        <w:numPr>
          <w:ilvl w:val="0"/>
          <w:numId w:val="29"/>
        </w:numPr>
        <w:textAlignment w:val="baseline"/>
        <w:rPr>
          <w:rFonts w:ascii="Arial" w:hAnsi="Arial" w:cs="Arial"/>
          <w:color w:val="000000"/>
        </w:rPr>
      </w:pPr>
      <w:r w:rsidRPr="00BE3C4D">
        <w:rPr>
          <w:rFonts w:ascii="Arial" w:hAnsi="Arial" w:cs="Arial"/>
          <w:color w:val="000000"/>
        </w:rPr>
        <w:t>Travel generates $2.</w:t>
      </w:r>
      <w:r w:rsidR="002C2230">
        <w:rPr>
          <w:rFonts w:ascii="Arial" w:hAnsi="Arial" w:cs="Arial"/>
          <w:color w:val="000000"/>
        </w:rPr>
        <w:t>4</w:t>
      </w:r>
      <w:r w:rsidRPr="00BE3C4D">
        <w:rPr>
          <w:rFonts w:ascii="Arial" w:hAnsi="Arial" w:cs="Arial"/>
          <w:color w:val="000000"/>
        </w:rPr>
        <w:t xml:space="preserve"> trillion for the U.S. economy</w:t>
      </w:r>
      <w:r w:rsidR="00A52C7A" w:rsidRPr="00BE3C4D">
        <w:rPr>
          <w:rFonts w:ascii="Arial" w:hAnsi="Arial" w:cs="Arial"/>
          <w:color w:val="000000"/>
        </w:rPr>
        <w:t xml:space="preserve">, and is America’s </w:t>
      </w:r>
      <w:r w:rsidR="00DF111F" w:rsidRPr="00BE3C4D">
        <w:rPr>
          <w:rFonts w:ascii="Arial" w:hAnsi="Arial" w:cs="Arial"/>
          <w:color w:val="000000"/>
        </w:rPr>
        <w:t>second</w:t>
      </w:r>
      <w:r w:rsidR="00A52C7A" w:rsidRPr="00BE3C4D">
        <w:rPr>
          <w:rFonts w:ascii="Arial" w:hAnsi="Arial" w:cs="Arial"/>
          <w:color w:val="000000"/>
        </w:rPr>
        <w:t xml:space="preserve"> largest industry export.</w:t>
      </w:r>
    </w:p>
    <w:p w14:paraId="6A1AE8A4" w14:textId="5886E527" w:rsidR="00B5167A" w:rsidRPr="00BE3C4D" w:rsidRDefault="00864737" w:rsidP="00B5167A">
      <w:pPr>
        <w:pStyle w:val="ListParagraph"/>
        <w:numPr>
          <w:ilvl w:val="0"/>
          <w:numId w:val="29"/>
        </w:numPr>
        <w:textAlignment w:val="baseline"/>
        <w:rPr>
          <w:rFonts w:ascii="Arial" w:hAnsi="Arial" w:cs="Arial"/>
          <w:color w:val="000000"/>
        </w:rPr>
      </w:pPr>
      <w:r w:rsidRPr="00BE3C4D">
        <w:rPr>
          <w:rFonts w:ascii="Arial" w:hAnsi="Arial" w:cs="Arial"/>
          <w:color w:val="000000"/>
        </w:rPr>
        <w:t>Tax revenue from travel spending for federal, state a</w:t>
      </w:r>
      <w:r w:rsidR="002C2230">
        <w:rPr>
          <w:rFonts w:ascii="Arial" w:hAnsi="Arial" w:cs="Arial"/>
          <w:color w:val="000000"/>
        </w:rPr>
        <w:t>n</w:t>
      </w:r>
      <w:r w:rsidR="00D04D95">
        <w:rPr>
          <w:rFonts w:ascii="Arial" w:hAnsi="Arial" w:cs="Arial"/>
          <w:color w:val="000000"/>
        </w:rPr>
        <w:t>d local governments totaled $164</w:t>
      </w:r>
      <w:r w:rsidR="001C6337" w:rsidRPr="00BE3C4D">
        <w:rPr>
          <w:rFonts w:ascii="Arial" w:hAnsi="Arial" w:cs="Arial"/>
          <w:color w:val="000000"/>
        </w:rPr>
        <w:t>.8</w:t>
      </w:r>
      <w:r w:rsidR="002C2230">
        <w:rPr>
          <w:rFonts w:ascii="Arial" w:hAnsi="Arial" w:cs="Arial"/>
          <w:color w:val="000000"/>
        </w:rPr>
        <w:t xml:space="preserve"> billion in 2017</w:t>
      </w:r>
      <w:r w:rsidRPr="00BE3C4D">
        <w:rPr>
          <w:rFonts w:ascii="Arial" w:hAnsi="Arial" w:cs="Arial"/>
          <w:color w:val="000000"/>
        </w:rPr>
        <w:t xml:space="preserve">. </w:t>
      </w:r>
    </w:p>
    <w:p w14:paraId="1CFB611E" w14:textId="3F0EDC4C" w:rsidR="00DD70A1" w:rsidRPr="00BE3C4D" w:rsidRDefault="00DD70A1" w:rsidP="00B5167A">
      <w:pPr>
        <w:pStyle w:val="ListParagraph"/>
        <w:numPr>
          <w:ilvl w:val="0"/>
          <w:numId w:val="29"/>
        </w:numPr>
        <w:textAlignment w:val="baseline"/>
        <w:rPr>
          <w:rFonts w:ascii="Arial" w:hAnsi="Arial" w:cs="Arial"/>
          <w:color w:val="000000"/>
        </w:rPr>
      </w:pPr>
      <w:r w:rsidRPr="00BE3C4D">
        <w:rPr>
          <w:rFonts w:ascii="Arial" w:hAnsi="Arial" w:cs="Arial"/>
          <w:color w:val="000000"/>
        </w:rPr>
        <w:t>Travel employment has created jobs faster than the rest of the economy across the U.S.—generating 9 percent of all new jobs created following the Great Recession</w:t>
      </w:r>
      <w:r w:rsidR="002F01EB" w:rsidRPr="00BE3C4D">
        <w:rPr>
          <w:rFonts w:ascii="Arial" w:hAnsi="Arial" w:cs="Arial"/>
          <w:color w:val="000000"/>
        </w:rPr>
        <w:t xml:space="preserve"> (2010-2016)</w:t>
      </w:r>
      <w:r w:rsidRPr="00BE3C4D">
        <w:rPr>
          <w:rFonts w:ascii="Arial" w:hAnsi="Arial" w:cs="Arial"/>
          <w:color w:val="000000"/>
        </w:rPr>
        <w:t xml:space="preserve">.  </w:t>
      </w:r>
    </w:p>
    <w:p w14:paraId="5C6D8069" w14:textId="01B5EBAB" w:rsidR="00D2787F" w:rsidRPr="00BE3C4D" w:rsidRDefault="00D2787F" w:rsidP="00D2787F">
      <w:pPr>
        <w:pStyle w:val="ListParagraph"/>
        <w:numPr>
          <w:ilvl w:val="0"/>
          <w:numId w:val="29"/>
        </w:numPr>
        <w:textAlignment w:val="baseline"/>
        <w:rPr>
          <w:rFonts w:ascii="Arial" w:hAnsi="Arial" w:cs="Arial"/>
          <w:color w:val="C00000"/>
        </w:rPr>
      </w:pPr>
      <w:r w:rsidRPr="00BE3C4D">
        <w:rPr>
          <w:rFonts w:ascii="Arial" w:hAnsi="Arial" w:cs="Arial"/>
          <w:color w:val="000000"/>
        </w:rPr>
        <w:t>Here in</w:t>
      </w:r>
      <w:r w:rsidR="00630F3E" w:rsidRPr="00BE3C4D">
        <w:rPr>
          <w:rFonts w:ascii="Arial" w:hAnsi="Arial" w:cs="Arial"/>
          <w:color w:val="000000"/>
        </w:rPr>
        <w:t xml:space="preserve"> </w:t>
      </w:r>
      <w:r w:rsidRPr="00BE3C4D">
        <w:rPr>
          <w:rFonts w:ascii="Arial" w:hAnsi="Arial" w:cs="Arial"/>
          <w:color w:val="C00000"/>
        </w:rPr>
        <w:t>DESTINATION</w:t>
      </w:r>
      <w:r w:rsidRPr="00BE3C4D">
        <w:rPr>
          <w:rFonts w:ascii="Arial" w:hAnsi="Arial" w:cs="Arial"/>
          <w:color w:val="000000" w:themeColor="text1"/>
        </w:rPr>
        <w:t xml:space="preserve">, the travel industry </w:t>
      </w:r>
      <w:r w:rsidR="006922CE" w:rsidRPr="00BE3C4D">
        <w:rPr>
          <w:rFonts w:ascii="Arial" w:hAnsi="Arial" w:cs="Arial"/>
          <w:color w:val="000000" w:themeColor="text1"/>
        </w:rPr>
        <w:t>generates</w:t>
      </w:r>
      <w:r w:rsidR="00DF111F" w:rsidRPr="00BE3C4D">
        <w:rPr>
          <w:rFonts w:ascii="Arial" w:hAnsi="Arial" w:cs="Arial"/>
          <w:color w:val="000000"/>
        </w:rPr>
        <w:t xml:space="preserve"> </w:t>
      </w:r>
      <w:r w:rsidRPr="00BE3C4D">
        <w:rPr>
          <w:rFonts w:ascii="Arial" w:hAnsi="Arial" w:cs="Arial"/>
          <w:color w:val="C00000"/>
        </w:rPr>
        <w:t xml:space="preserve">INSERT YOUR LOCAL </w:t>
      </w:r>
      <w:r w:rsidR="006922CE" w:rsidRPr="00BE3C4D">
        <w:rPr>
          <w:rFonts w:ascii="Arial" w:hAnsi="Arial" w:cs="Arial"/>
          <w:color w:val="C00000"/>
        </w:rPr>
        <w:t>ECONOMIC IMPACT</w:t>
      </w:r>
      <w:r w:rsidRPr="00BE3C4D">
        <w:rPr>
          <w:rFonts w:ascii="Arial" w:hAnsi="Arial" w:cs="Arial"/>
          <w:color w:val="000000" w:themeColor="text1"/>
        </w:rPr>
        <w:t>.</w:t>
      </w:r>
    </w:p>
    <w:p w14:paraId="366B320C" w14:textId="77777777" w:rsidR="00601672" w:rsidRPr="00BE3C4D" w:rsidRDefault="00601672" w:rsidP="00601672">
      <w:pPr>
        <w:textAlignment w:val="baseline"/>
        <w:rPr>
          <w:rFonts w:ascii="Arial" w:hAnsi="Arial" w:cs="Arial"/>
          <w:b/>
          <w:color w:val="C00000"/>
        </w:rPr>
      </w:pPr>
      <w:bookmarkStart w:id="0" w:name="_GoBack"/>
      <w:bookmarkEnd w:id="0"/>
    </w:p>
    <w:p w14:paraId="299CF74B" w14:textId="0B22F705" w:rsidR="00601672" w:rsidRPr="00BE3C4D" w:rsidRDefault="00CC6659" w:rsidP="00601672">
      <w:pPr>
        <w:textAlignment w:val="baseline"/>
        <w:rPr>
          <w:rFonts w:ascii="Arial" w:hAnsi="Arial" w:cs="Arial"/>
          <w:b/>
          <w:bCs/>
          <w:color w:val="000000"/>
        </w:rPr>
      </w:pPr>
      <w:r w:rsidRPr="00BE3C4D">
        <w:rPr>
          <w:rFonts w:ascii="Arial" w:hAnsi="Arial" w:cs="Arial"/>
          <w:b/>
          <w:bCs/>
          <w:color w:val="000000"/>
        </w:rPr>
        <w:t xml:space="preserve">Travel and tourism </w:t>
      </w:r>
      <w:r w:rsidR="00252A55" w:rsidRPr="00BE3C4D">
        <w:rPr>
          <w:rFonts w:ascii="Arial" w:hAnsi="Arial" w:cs="Arial"/>
          <w:b/>
          <w:bCs/>
          <w:color w:val="000000"/>
        </w:rPr>
        <w:t>are</w:t>
      </w:r>
      <w:r w:rsidRPr="00BE3C4D">
        <w:rPr>
          <w:rFonts w:ascii="Arial" w:hAnsi="Arial" w:cs="Arial"/>
          <w:b/>
          <w:bCs/>
          <w:color w:val="000000"/>
        </w:rPr>
        <w:t xml:space="preserve"> key to helping</w:t>
      </w:r>
      <w:r w:rsidR="00252A55" w:rsidRPr="00BE3C4D">
        <w:rPr>
          <w:rFonts w:ascii="Arial" w:hAnsi="Arial" w:cs="Arial"/>
          <w:b/>
          <w:bCs/>
          <w:color w:val="000000"/>
        </w:rPr>
        <w:t xml:space="preserve"> communities</w:t>
      </w:r>
      <w:r w:rsidRPr="00BE3C4D">
        <w:rPr>
          <w:rFonts w:ascii="Arial" w:hAnsi="Arial" w:cs="Arial"/>
          <w:b/>
          <w:bCs/>
          <w:color w:val="000000"/>
        </w:rPr>
        <w:t xml:space="preserve"> grow and thrive</w:t>
      </w:r>
      <w:r w:rsidR="00252A55" w:rsidRPr="00BE3C4D">
        <w:rPr>
          <w:rFonts w:ascii="Arial" w:hAnsi="Arial" w:cs="Arial"/>
          <w:b/>
          <w:bCs/>
          <w:color w:val="000000"/>
        </w:rPr>
        <w:t xml:space="preserve"> nationwide. </w:t>
      </w:r>
      <w:r w:rsidR="00B901E3" w:rsidRPr="00BE3C4D">
        <w:rPr>
          <w:rFonts w:ascii="Arial" w:hAnsi="Arial" w:cs="Arial"/>
          <w:b/>
          <w:bCs/>
          <w:color w:val="000000"/>
        </w:rPr>
        <w:t xml:space="preserve"> </w:t>
      </w:r>
      <w:r w:rsidRPr="00BE3C4D">
        <w:rPr>
          <w:rFonts w:ascii="Arial" w:hAnsi="Arial" w:cs="Arial"/>
          <w:b/>
          <w:bCs/>
          <w:color w:val="000000"/>
        </w:rPr>
        <w:t xml:space="preserve"> </w:t>
      </w:r>
    </w:p>
    <w:p w14:paraId="4DDA2F10" w14:textId="7F200B1A" w:rsidR="00044434" w:rsidRPr="00BE3C4D" w:rsidRDefault="004166B4" w:rsidP="001876E0">
      <w:pPr>
        <w:pStyle w:val="ListParagraph"/>
        <w:numPr>
          <w:ilvl w:val="0"/>
          <w:numId w:val="29"/>
        </w:numPr>
        <w:textAlignment w:val="baseline"/>
        <w:rPr>
          <w:rFonts w:ascii="Arial" w:hAnsi="Arial" w:cs="Arial"/>
          <w:color w:val="000000"/>
        </w:rPr>
      </w:pPr>
      <w:r w:rsidRPr="00BE3C4D">
        <w:rPr>
          <w:rFonts w:ascii="Arial" w:hAnsi="Arial" w:cs="Arial"/>
          <w:color w:val="000000"/>
        </w:rPr>
        <w:t>In the last decade alone</w:t>
      </w:r>
      <w:r w:rsidR="00044434" w:rsidRPr="00BE3C4D">
        <w:rPr>
          <w:rFonts w:ascii="Arial" w:hAnsi="Arial" w:cs="Arial"/>
          <w:color w:val="000000"/>
        </w:rPr>
        <w:t xml:space="preserve">, travel’s economic output increased from </w:t>
      </w:r>
      <w:r w:rsidR="008C701D" w:rsidRPr="00BE3C4D">
        <w:rPr>
          <w:rFonts w:ascii="Arial" w:hAnsi="Arial" w:cs="Arial"/>
          <w:color w:val="000000"/>
        </w:rPr>
        <w:t>$697 million</w:t>
      </w:r>
      <w:r w:rsidR="00044434" w:rsidRPr="00BE3C4D">
        <w:rPr>
          <w:rFonts w:ascii="Arial" w:hAnsi="Arial" w:cs="Arial"/>
          <w:color w:val="000000"/>
        </w:rPr>
        <w:t xml:space="preserve"> to </w:t>
      </w:r>
      <w:r w:rsidR="008C701D" w:rsidRPr="00BE3C4D">
        <w:rPr>
          <w:rFonts w:ascii="Arial" w:hAnsi="Arial" w:cs="Arial"/>
          <w:color w:val="000000"/>
        </w:rPr>
        <w:t>$990</w:t>
      </w:r>
      <w:r w:rsidR="00631592" w:rsidRPr="00BE3C4D">
        <w:rPr>
          <w:rFonts w:ascii="Arial" w:hAnsi="Arial" w:cs="Arial"/>
          <w:color w:val="000000"/>
        </w:rPr>
        <w:t xml:space="preserve"> </w:t>
      </w:r>
      <w:r w:rsidR="008C701D" w:rsidRPr="00BE3C4D">
        <w:rPr>
          <w:rFonts w:ascii="Arial" w:hAnsi="Arial" w:cs="Arial"/>
          <w:color w:val="000000"/>
        </w:rPr>
        <w:t>million</w:t>
      </w:r>
      <w:r w:rsidR="00044434" w:rsidRPr="00BE3C4D">
        <w:rPr>
          <w:rFonts w:ascii="Arial" w:hAnsi="Arial" w:cs="Arial"/>
          <w:color w:val="000000"/>
        </w:rPr>
        <w:t xml:space="preserve">, supporting </w:t>
      </w:r>
      <w:r w:rsidR="001168AB" w:rsidRPr="00BE3C4D">
        <w:rPr>
          <w:rFonts w:ascii="Arial" w:hAnsi="Arial" w:cs="Arial"/>
          <w:color w:val="000000"/>
        </w:rPr>
        <w:t xml:space="preserve">a total of </w:t>
      </w:r>
      <w:r w:rsidR="00345486" w:rsidRPr="00BE3C4D">
        <w:rPr>
          <w:rFonts w:ascii="Arial" w:hAnsi="Arial" w:cs="Arial"/>
          <w:color w:val="000000"/>
        </w:rPr>
        <w:t>16.2 million</w:t>
      </w:r>
      <w:r w:rsidR="00044434" w:rsidRPr="00BE3C4D">
        <w:rPr>
          <w:rFonts w:ascii="Arial" w:hAnsi="Arial" w:cs="Arial"/>
          <w:color w:val="000000"/>
        </w:rPr>
        <w:t xml:space="preserve"> jobs</w:t>
      </w:r>
      <w:r w:rsidR="008C701D" w:rsidRPr="00BE3C4D">
        <w:rPr>
          <w:rFonts w:ascii="Arial" w:hAnsi="Arial" w:cs="Arial"/>
          <w:color w:val="000000"/>
        </w:rPr>
        <w:t xml:space="preserve"> overall. </w:t>
      </w:r>
    </w:p>
    <w:p w14:paraId="7148F20F" w14:textId="6C1C9DC9" w:rsidR="00044434" w:rsidRDefault="001B6CD7" w:rsidP="00044434">
      <w:pPr>
        <w:pStyle w:val="ListParagraph"/>
        <w:numPr>
          <w:ilvl w:val="0"/>
          <w:numId w:val="29"/>
        </w:numPr>
        <w:textAlignment w:val="baseline"/>
        <w:rPr>
          <w:rFonts w:ascii="Arial" w:hAnsi="Arial" w:cs="Arial"/>
          <w:color w:val="000000"/>
        </w:rPr>
      </w:pPr>
      <w:r w:rsidRPr="00BE3C4D">
        <w:rPr>
          <w:rFonts w:ascii="Arial" w:hAnsi="Arial" w:cs="Arial"/>
          <w:color w:val="000000"/>
        </w:rPr>
        <w:t>Since</w:t>
      </w:r>
      <w:r w:rsidR="00044434" w:rsidRPr="00BE3C4D">
        <w:rPr>
          <w:rFonts w:ascii="Arial" w:hAnsi="Arial" w:cs="Arial"/>
          <w:color w:val="000000"/>
        </w:rPr>
        <w:t xml:space="preserve"> </w:t>
      </w:r>
      <w:r w:rsidRPr="00BE3C4D">
        <w:rPr>
          <w:rFonts w:ascii="Arial" w:hAnsi="Arial" w:cs="Arial"/>
          <w:color w:val="C00000"/>
        </w:rPr>
        <w:t>LANDMARK/</w:t>
      </w:r>
      <w:r w:rsidR="006D2787" w:rsidRPr="00BE3C4D">
        <w:rPr>
          <w:rFonts w:ascii="Arial" w:hAnsi="Arial" w:cs="Arial"/>
          <w:color w:val="C00000"/>
        </w:rPr>
        <w:t xml:space="preserve">NOTABLE ATTRACTION </w:t>
      </w:r>
      <w:r w:rsidR="00B13A7E" w:rsidRPr="00BE3C4D">
        <w:rPr>
          <w:rFonts w:ascii="Arial" w:hAnsi="Arial" w:cs="Arial"/>
          <w:color w:val="000000" w:themeColor="text1"/>
        </w:rPr>
        <w:t xml:space="preserve">was </w:t>
      </w:r>
      <w:r w:rsidR="00B13A7E" w:rsidRPr="00BE3C4D">
        <w:rPr>
          <w:rFonts w:ascii="Arial" w:hAnsi="Arial" w:cs="Arial"/>
          <w:color w:val="C00000"/>
        </w:rPr>
        <w:t>BUILT/OPENED/ESTABLISHED</w:t>
      </w:r>
      <w:r w:rsidR="00B13A7E" w:rsidRPr="00BE3C4D">
        <w:rPr>
          <w:rFonts w:ascii="Arial" w:hAnsi="Arial" w:cs="Arial"/>
          <w:color w:val="000000" w:themeColor="text1"/>
        </w:rPr>
        <w:t>,</w:t>
      </w:r>
      <w:r w:rsidR="00B13A7E" w:rsidRPr="00BE3C4D">
        <w:rPr>
          <w:rFonts w:ascii="Arial" w:hAnsi="Arial" w:cs="Arial"/>
          <w:color w:val="C00000"/>
        </w:rPr>
        <w:t xml:space="preserve"> </w:t>
      </w:r>
      <w:r w:rsidR="00044434" w:rsidRPr="00BE3C4D">
        <w:rPr>
          <w:rFonts w:ascii="Arial" w:hAnsi="Arial" w:cs="Arial"/>
          <w:color w:val="C00000"/>
        </w:rPr>
        <w:t>DESTINATION/ORGANIZATION</w:t>
      </w:r>
      <w:r w:rsidR="006D2787" w:rsidRPr="00BE3C4D">
        <w:rPr>
          <w:rFonts w:ascii="Arial" w:hAnsi="Arial" w:cs="Arial"/>
          <w:color w:val="000000" w:themeColor="text1"/>
        </w:rPr>
        <w:t>’s</w:t>
      </w:r>
      <w:r w:rsidR="00044434" w:rsidRPr="00BE3C4D">
        <w:rPr>
          <w:rFonts w:ascii="Arial" w:hAnsi="Arial" w:cs="Arial"/>
          <w:color w:val="C00000"/>
        </w:rPr>
        <w:t xml:space="preserve"> </w:t>
      </w:r>
      <w:r w:rsidR="00044434" w:rsidRPr="00BE3C4D">
        <w:rPr>
          <w:rFonts w:ascii="Arial" w:hAnsi="Arial" w:cs="Arial"/>
          <w:color w:val="000000"/>
        </w:rPr>
        <w:t xml:space="preserve">economic output increased from </w:t>
      </w:r>
      <w:r w:rsidR="00B13A7E" w:rsidRPr="00BE3C4D">
        <w:rPr>
          <w:rFonts w:ascii="Arial" w:hAnsi="Arial" w:cs="Arial"/>
          <w:color w:val="C00000"/>
        </w:rPr>
        <w:t>$BEFORE</w:t>
      </w:r>
      <w:r w:rsidR="00044434" w:rsidRPr="00BE3C4D">
        <w:rPr>
          <w:rFonts w:ascii="Arial" w:hAnsi="Arial" w:cs="Arial"/>
          <w:color w:val="000000"/>
        </w:rPr>
        <w:t xml:space="preserve"> to </w:t>
      </w:r>
      <w:r w:rsidR="00B13A7E" w:rsidRPr="00BE3C4D">
        <w:rPr>
          <w:rFonts w:ascii="Arial" w:hAnsi="Arial" w:cs="Arial"/>
          <w:color w:val="C00000"/>
        </w:rPr>
        <w:t>$AFTER</w:t>
      </w:r>
      <w:r w:rsidR="00044434" w:rsidRPr="00BE3C4D">
        <w:rPr>
          <w:rFonts w:ascii="Arial" w:hAnsi="Arial" w:cs="Arial"/>
          <w:color w:val="000000"/>
        </w:rPr>
        <w:t>, supporting</w:t>
      </w:r>
      <w:r w:rsidR="0041632E" w:rsidRPr="00BE3C4D">
        <w:rPr>
          <w:rFonts w:ascii="Arial" w:hAnsi="Arial" w:cs="Arial"/>
          <w:color w:val="000000"/>
        </w:rPr>
        <w:t xml:space="preserve"> a total</w:t>
      </w:r>
      <w:r w:rsidR="00B13A7E" w:rsidRPr="00BE3C4D">
        <w:rPr>
          <w:rFonts w:ascii="Arial" w:hAnsi="Arial" w:cs="Arial"/>
          <w:color w:val="000000"/>
        </w:rPr>
        <w:t xml:space="preserve"> of</w:t>
      </w:r>
      <w:r w:rsidR="00044434" w:rsidRPr="00BE3C4D">
        <w:rPr>
          <w:rFonts w:ascii="Arial" w:hAnsi="Arial" w:cs="Arial"/>
          <w:color w:val="000000"/>
        </w:rPr>
        <w:t xml:space="preserve"> </w:t>
      </w:r>
      <w:r w:rsidR="00B13A7E" w:rsidRPr="00BE3C4D">
        <w:rPr>
          <w:rFonts w:ascii="Arial" w:hAnsi="Arial" w:cs="Arial"/>
          <w:color w:val="C00000"/>
        </w:rPr>
        <w:t>NUMBER OF JOBS BEFORE + NUMBER OF JOBS AFTER</w:t>
      </w:r>
      <w:r w:rsidR="00044434" w:rsidRPr="00BE3C4D">
        <w:rPr>
          <w:rFonts w:ascii="Arial" w:hAnsi="Arial" w:cs="Arial"/>
          <w:color w:val="C00000"/>
        </w:rPr>
        <w:t xml:space="preserve"> </w:t>
      </w:r>
      <w:r w:rsidR="00044434" w:rsidRPr="00BE3C4D">
        <w:rPr>
          <w:rFonts w:ascii="Arial" w:hAnsi="Arial" w:cs="Arial"/>
          <w:color w:val="000000"/>
        </w:rPr>
        <w:t>jobs</w:t>
      </w:r>
      <w:r w:rsidR="00B13A7E" w:rsidRPr="00BE3C4D">
        <w:rPr>
          <w:rFonts w:ascii="Arial" w:hAnsi="Arial" w:cs="Arial"/>
          <w:color w:val="000000"/>
        </w:rPr>
        <w:t xml:space="preserve"> overall. </w:t>
      </w:r>
    </w:p>
    <w:p w14:paraId="7BA44107" w14:textId="77777777" w:rsidR="001C38B9" w:rsidRPr="00BE3C4D" w:rsidRDefault="001C38B9" w:rsidP="0018496F">
      <w:pPr>
        <w:textAlignment w:val="baseline"/>
        <w:rPr>
          <w:rFonts w:ascii="Arial" w:hAnsi="Arial" w:cs="Arial"/>
          <w:b/>
          <w:color w:val="000000"/>
          <w:sz w:val="2"/>
          <w:szCs w:val="2"/>
        </w:rPr>
      </w:pPr>
    </w:p>
    <w:sectPr w:rsidR="001C38B9" w:rsidRPr="00BE3C4D" w:rsidSect="00B24DF5">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D532C" w14:textId="77777777" w:rsidR="005F76EC" w:rsidRDefault="005F76EC" w:rsidP="000A3217">
      <w:r>
        <w:separator/>
      </w:r>
    </w:p>
  </w:endnote>
  <w:endnote w:type="continuationSeparator" w:id="0">
    <w:p w14:paraId="63AC79C8" w14:textId="77777777" w:rsidR="005F76EC" w:rsidRDefault="005F76EC" w:rsidP="000A3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F32D0" w14:textId="77777777" w:rsidR="00B91736" w:rsidRDefault="00B91736" w:rsidP="00F20DC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5A1046" w14:textId="77777777" w:rsidR="00B91736" w:rsidRDefault="00B9173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CFFD3" w14:textId="77777777" w:rsidR="00B91736" w:rsidRDefault="00B91736" w:rsidP="00F20DC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6927">
      <w:rPr>
        <w:rStyle w:val="PageNumber"/>
        <w:noProof/>
      </w:rPr>
      <w:t>2</w:t>
    </w:r>
    <w:r>
      <w:rPr>
        <w:rStyle w:val="PageNumber"/>
      </w:rPr>
      <w:fldChar w:fldCharType="end"/>
    </w:r>
  </w:p>
  <w:p w14:paraId="36A242C8" w14:textId="130DF70F" w:rsidR="000A3217" w:rsidRPr="000A3217" w:rsidRDefault="008415E9">
    <w:pPr>
      <w:pStyle w:val="Footer"/>
      <w:rPr>
        <w:i/>
      </w:rPr>
    </w:pPr>
    <w:r>
      <w:rPr>
        <w:i/>
      </w:rPr>
      <w:tab/>
    </w:r>
    <w:r>
      <w:rPr>
        <w:i/>
      </w:rPr>
      <w:tab/>
    </w:r>
    <w:r w:rsidR="000A3217">
      <w:rPr>
        <w:i/>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7E952" w14:textId="77777777" w:rsidR="005F76EC" w:rsidRDefault="005F76EC" w:rsidP="000A3217">
      <w:r>
        <w:separator/>
      </w:r>
    </w:p>
  </w:footnote>
  <w:footnote w:type="continuationSeparator" w:id="0">
    <w:p w14:paraId="4EDCABBF" w14:textId="77777777" w:rsidR="005F76EC" w:rsidRDefault="005F76EC" w:rsidP="000A32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89C9A" w14:textId="5F17D0CB" w:rsidR="009D235E" w:rsidRDefault="00262E2D" w:rsidP="008415E9">
    <w:pPr>
      <w:pStyle w:val="Header"/>
      <w:jc w:val="center"/>
    </w:pPr>
    <w:r>
      <w:rPr>
        <w:noProof/>
      </w:rPr>
      <w:drawing>
        <wp:inline distT="0" distB="0" distL="0" distR="0" wp14:anchorId="0C3E0063" wp14:editId="1A154C0A">
          <wp:extent cx="1390836" cy="1031240"/>
          <wp:effectExtent l="0" t="0" r="6350" b="10160"/>
          <wp:docPr id="1" name="Picture 1" descr="../Downloads/NTTW-2018-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NTTW-2018-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8928" cy="1052069"/>
                  </a:xfrm>
                  <a:prstGeom prst="rect">
                    <a:avLst/>
                  </a:prstGeom>
                  <a:noFill/>
                  <a:ln>
                    <a:noFill/>
                  </a:ln>
                </pic:spPr>
              </pic:pic>
            </a:graphicData>
          </a:graphic>
        </wp:inline>
      </w:drawing>
    </w:r>
  </w:p>
  <w:p w14:paraId="3B455680" w14:textId="77777777" w:rsidR="00DF111F" w:rsidRDefault="00DF111F" w:rsidP="008415E9">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A7EB5"/>
    <w:multiLevelType w:val="multilevel"/>
    <w:tmpl w:val="9034A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A1A1B"/>
    <w:multiLevelType w:val="hybridMultilevel"/>
    <w:tmpl w:val="DFC6412A"/>
    <w:lvl w:ilvl="0" w:tplc="62826B5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73E75"/>
    <w:multiLevelType w:val="hybridMultilevel"/>
    <w:tmpl w:val="C10A3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314DB"/>
    <w:multiLevelType w:val="hybridMultilevel"/>
    <w:tmpl w:val="7F045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243CA"/>
    <w:multiLevelType w:val="hybridMultilevel"/>
    <w:tmpl w:val="C05AC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8B47C3"/>
    <w:multiLevelType w:val="hybridMultilevel"/>
    <w:tmpl w:val="A5703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E16B35"/>
    <w:multiLevelType w:val="multilevel"/>
    <w:tmpl w:val="464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927EDF"/>
    <w:multiLevelType w:val="multilevel"/>
    <w:tmpl w:val="FF98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735291"/>
    <w:multiLevelType w:val="hybridMultilevel"/>
    <w:tmpl w:val="9078D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9F5272"/>
    <w:multiLevelType w:val="hybridMultilevel"/>
    <w:tmpl w:val="4F1A11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F0459F"/>
    <w:multiLevelType w:val="multilevel"/>
    <w:tmpl w:val="31FC2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14732A"/>
    <w:multiLevelType w:val="hybridMultilevel"/>
    <w:tmpl w:val="7C9C13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F8447BA"/>
    <w:multiLevelType w:val="multilevel"/>
    <w:tmpl w:val="CFE6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02243F"/>
    <w:multiLevelType w:val="multilevel"/>
    <w:tmpl w:val="648CD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5B4B8C"/>
    <w:multiLevelType w:val="hybridMultilevel"/>
    <w:tmpl w:val="20D26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7D348B"/>
    <w:multiLevelType w:val="hybridMultilevel"/>
    <w:tmpl w:val="E298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FE1BBD"/>
    <w:multiLevelType w:val="hybridMultilevel"/>
    <w:tmpl w:val="2F309A8A"/>
    <w:lvl w:ilvl="0" w:tplc="1F6E31A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46700A"/>
    <w:multiLevelType w:val="hybridMultilevel"/>
    <w:tmpl w:val="E1C4C2B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4513265"/>
    <w:multiLevelType w:val="hybridMultilevel"/>
    <w:tmpl w:val="2C867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FC57DA"/>
    <w:multiLevelType w:val="hybridMultilevel"/>
    <w:tmpl w:val="386A9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974A75"/>
    <w:multiLevelType w:val="hybridMultilevel"/>
    <w:tmpl w:val="A746C0A6"/>
    <w:lvl w:ilvl="0" w:tplc="6472D8D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4C4DEC"/>
    <w:multiLevelType w:val="hybridMultilevel"/>
    <w:tmpl w:val="3B5C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08067A"/>
    <w:multiLevelType w:val="hybridMultilevel"/>
    <w:tmpl w:val="6ACC88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215158"/>
    <w:multiLevelType w:val="hybridMultilevel"/>
    <w:tmpl w:val="CB726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8D4F7E"/>
    <w:multiLevelType w:val="hybridMultilevel"/>
    <w:tmpl w:val="9FD89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B25A07"/>
    <w:multiLevelType w:val="multilevel"/>
    <w:tmpl w:val="290AD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FC1FFE"/>
    <w:multiLevelType w:val="hybridMultilevel"/>
    <w:tmpl w:val="F2AC4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405ABA"/>
    <w:multiLevelType w:val="multilevel"/>
    <w:tmpl w:val="D42AF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D71E7B"/>
    <w:multiLevelType w:val="multilevel"/>
    <w:tmpl w:val="0856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5121CD"/>
    <w:multiLevelType w:val="hybridMultilevel"/>
    <w:tmpl w:val="E57EC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F023AD"/>
    <w:multiLevelType w:val="multilevel"/>
    <w:tmpl w:val="DA8E2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837CEC"/>
    <w:multiLevelType w:val="multilevel"/>
    <w:tmpl w:val="8C90E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3E75F3"/>
    <w:multiLevelType w:val="hybridMultilevel"/>
    <w:tmpl w:val="8B3AC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42055E"/>
    <w:multiLevelType w:val="hybridMultilevel"/>
    <w:tmpl w:val="29B6B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4F7326"/>
    <w:multiLevelType w:val="hybridMultilevel"/>
    <w:tmpl w:val="A474992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5">
    <w:nsid w:val="7B9A1A9C"/>
    <w:multiLevelType w:val="hybridMultilevel"/>
    <w:tmpl w:val="FF866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6"/>
  </w:num>
  <w:num w:numId="4">
    <w:abstractNumId w:val="28"/>
  </w:num>
  <w:num w:numId="5">
    <w:abstractNumId w:val="10"/>
  </w:num>
  <w:num w:numId="6">
    <w:abstractNumId w:val="12"/>
  </w:num>
  <w:num w:numId="7">
    <w:abstractNumId w:val="27"/>
  </w:num>
  <w:num w:numId="8">
    <w:abstractNumId w:val="31"/>
  </w:num>
  <w:num w:numId="9">
    <w:abstractNumId w:val="25"/>
  </w:num>
  <w:num w:numId="10">
    <w:abstractNumId w:val="30"/>
  </w:num>
  <w:num w:numId="11">
    <w:abstractNumId w:val="7"/>
  </w:num>
  <w:num w:numId="12">
    <w:abstractNumId w:val="4"/>
  </w:num>
  <w:num w:numId="13">
    <w:abstractNumId w:val="2"/>
  </w:num>
  <w:num w:numId="14">
    <w:abstractNumId w:val="24"/>
  </w:num>
  <w:num w:numId="15">
    <w:abstractNumId w:val="22"/>
  </w:num>
  <w:num w:numId="16">
    <w:abstractNumId w:val="18"/>
  </w:num>
  <w:num w:numId="17">
    <w:abstractNumId w:val="35"/>
  </w:num>
  <w:num w:numId="18">
    <w:abstractNumId w:val="26"/>
  </w:num>
  <w:num w:numId="19">
    <w:abstractNumId w:val="29"/>
  </w:num>
  <w:num w:numId="20">
    <w:abstractNumId w:val="23"/>
  </w:num>
  <w:num w:numId="21">
    <w:abstractNumId w:val="5"/>
  </w:num>
  <w:num w:numId="22">
    <w:abstractNumId w:val="17"/>
  </w:num>
  <w:num w:numId="23">
    <w:abstractNumId w:val="3"/>
  </w:num>
  <w:num w:numId="24">
    <w:abstractNumId w:val="15"/>
  </w:num>
  <w:num w:numId="25">
    <w:abstractNumId w:val="34"/>
  </w:num>
  <w:num w:numId="26">
    <w:abstractNumId w:val="19"/>
  </w:num>
  <w:num w:numId="27">
    <w:abstractNumId w:val="8"/>
  </w:num>
  <w:num w:numId="28">
    <w:abstractNumId w:val="32"/>
  </w:num>
  <w:num w:numId="29">
    <w:abstractNumId w:val="1"/>
  </w:num>
  <w:num w:numId="30">
    <w:abstractNumId w:val="16"/>
  </w:num>
  <w:num w:numId="31">
    <w:abstractNumId w:val="33"/>
  </w:num>
  <w:num w:numId="32">
    <w:abstractNumId w:val="20"/>
  </w:num>
  <w:num w:numId="33">
    <w:abstractNumId w:val="11"/>
  </w:num>
  <w:num w:numId="34">
    <w:abstractNumId w:val="14"/>
  </w:num>
  <w:num w:numId="35">
    <w:abstractNumId w:val="9"/>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305"/>
    <w:rsid w:val="000331B0"/>
    <w:rsid w:val="00043B3E"/>
    <w:rsid w:val="00044434"/>
    <w:rsid w:val="00047A78"/>
    <w:rsid w:val="00054B15"/>
    <w:rsid w:val="000643DD"/>
    <w:rsid w:val="000965AD"/>
    <w:rsid w:val="000A3217"/>
    <w:rsid w:val="000B3EB1"/>
    <w:rsid w:val="000C0849"/>
    <w:rsid w:val="000F3963"/>
    <w:rsid w:val="000F6EAC"/>
    <w:rsid w:val="001168AB"/>
    <w:rsid w:val="0012633E"/>
    <w:rsid w:val="001348CE"/>
    <w:rsid w:val="00177592"/>
    <w:rsid w:val="0018496F"/>
    <w:rsid w:val="0019236D"/>
    <w:rsid w:val="001953C5"/>
    <w:rsid w:val="001A1EB3"/>
    <w:rsid w:val="001B59DB"/>
    <w:rsid w:val="001B6CD7"/>
    <w:rsid w:val="001C38B9"/>
    <w:rsid w:val="001C3F43"/>
    <w:rsid w:val="001C6337"/>
    <w:rsid w:val="00205463"/>
    <w:rsid w:val="0021214E"/>
    <w:rsid w:val="002132CA"/>
    <w:rsid w:val="00216AB0"/>
    <w:rsid w:val="00252A55"/>
    <w:rsid w:val="00262E2D"/>
    <w:rsid w:val="00277076"/>
    <w:rsid w:val="00291B2C"/>
    <w:rsid w:val="00297912"/>
    <w:rsid w:val="002B3716"/>
    <w:rsid w:val="002C2230"/>
    <w:rsid w:val="002D08AF"/>
    <w:rsid w:val="002F01EB"/>
    <w:rsid w:val="00321A9A"/>
    <w:rsid w:val="00325A9D"/>
    <w:rsid w:val="00345486"/>
    <w:rsid w:val="003A63F5"/>
    <w:rsid w:val="003B0CC0"/>
    <w:rsid w:val="003E6927"/>
    <w:rsid w:val="003F2E64"/>
    <w:rsid w:val="003F33AB"/>
    <w:rsid w:val="00401428"/>
    <w:rsid w:val="00413EC4"/>
    <w:rsid w:val="004155B9"/>
    <w:rsid w:val="0041632E"/>
    <w:rsid w:val="004166B4"/>
    <w:rsid w:val="00421022"/>
    <w:rsid w:val="00431E04"/>
    <w:rsid w:val="004515A2"/>
    <w:rsid w:val="00453F34"/>
    <w:rsid w:val="004773A2"/>
    <w:rsid w:val="004C6B67"/>
    <w:rsid w:val="004E7F52"/>
    <w:rsid w:val="004F725F"/>
    <w:rsid w:val="00502BF5"/>
    <w:rsid w:val="005325A1"/>
    <w:rsid w:val="00542070"/>
    <w:rsid w:val="00592B4B"/>
    <w:rsid w:val="005A7E7F"/>
    <w:rsid w:val="005F76EC"/>
    <w:rsid w:val="00601672"/>
    <w:rsid w:val="00614909"/>
    <w:rsid w:val="00630F3E"/>
    <w:rsid w:val="00631592"/>
    <w:rsid w:val="00651390"/>
    <w:rsid w:val="006739EA"/>
    <w:rsid w:val="00680C7B"/>
    <w:rsid w:val="00682D70"/>
    <w:rsid w:val="006922CE"/>
    <w:rsid w:val="00696D5D"/>
    <w:rsid w:val="006D2787"/>
    <w:rsid w:val="006D296B"/>
    <w:rsid w:val="00700EB0"/>
    <w:rsid w:val="007651C8"/>
    <w:rsid w:val="00775A1A"/>
    <w:rsid w:val="00785DC1"/>
    <w:rsid w:val="00794AFF"/>
    <w:rsid w:val="007A28B6"/>
    <w:rsid w:val="007C36AB"/>
    <w:rsid w:val="007D35E8"/>
    <w:rsid w:val="007E7CBE"/>
    <w:rsid w:val="007F6948"/>
    <w:rsid w:val="0080510B"/>
    <w:rsid w:val="008362B7"/>
    <w:rsid w:val="008415E9"/>
    <w:rsid w:val="00850E58"/>
    <w:rsid w:val="00864737"/>
    <w:rsid w:val="00880D75"/>
    <w:rsid w:val="0089155E"/>
    <w:rsid w:val="008B0FBB"/>
    <w:rsid w:val="008C701D"/>
    <w:rsid w:val="008E41B1"/>
    <w:rsid w:val="008E6C8F"/>
    <w:rsid w:val="008F4C83"/>
    <w:rsid w:val="00925DBE"/>
    <w:rsid w:val="009C56AD"/>
    <w:rsid w:val="009D235E"/>
    <w:rsid w:val="009F5F93"/>
    <w:rsid w:val="00A15939"/>
    <w:rsid w:val="00A37E3F"/>
    <w:rsid w:val="00A52C7A"/>
    <w:rsid w:val="00A63700"/>
    <w:rsid w:val="00A7013F"/>
    <w:rsid w:val="00A87744"/>
    <w:rsid w:val="00AA3BDA"/>
    <w:rsid w:val="00AF3F34"/>
    <w:rsid w:val="00AF4EA0"/>
    <w:rsid w:val="00B13A7E"/>
    <w:rsid w:val="00B24DF5"/>
    <w:rsid w:val="00B37C48"/>
    <w:rsid w:val="00B50A0D"/>
    <w:rsid w:val="00B5167A"/>
    <w:rsid w:val="00B51930"/>
    <w:rsid w:val="00B628E3"/>
    <w:rsid w:val="00B901E3"/>
    <w:rsid w:val="00B91736"/>
    <w:rsid w:val="00BD3022"/>
    <w:rsid w:val="00BE3C4D"/>
    <w:rsid w:val="00C07788"/>
    <w:rsid w:val="00C30AD8"/>
    <w:rsid w:val="00C74FB9"/>
    <w:rsid w:val="00C77E39"/>
    <w:rsid w:val="00C86688"/>
    <w:rsid w:val="00CC6659"/>
    <w:rsid w:val="00CD6805"/>
    <w:rsid w:val="00CE61CF"/>
    <w:rsid w:val="00CF3BDC"/>
    <w:rsid w:val="00D04D95"/>
    <w:rsid w:val="00D2787F"/>
    <w:rsid w:val="00D52A78"/>
    <w:rsid w:val="00D71730"/>
    <w:rsid w:val="00D872DE"/>
    <w:rsid w:val="00D879D2"/>
    <w:rsid w:val="00DB28C6"/>
    <w:rsid w:val="00DD70A1"/>
    <w:rsid w:val="00DE3DDE"/>
    <w:rsid w:val="00DF111F"/>
    <w:rsid w:val="00E2267B"/>
    <w:rsid w:val="00E442FE"/>
    <w:rsid w:val="00E7214F"/>
    <w:rsid w:val="00E769C0"/>
    <w:rsid w:val="00EA49F7"/>
    <w:rsid w:val="00EE6625"/>
    <w:rsid w:val="00EF16E2"/>
    <w:rsid w:val="00EF6818"/>
    <w:rsid w:val="00F534FA"/>
    <w:rsid w:val="00F57985"/>
    <w:rsid w:val="00FC3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F86E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3305"/>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FC3305"/>
    <w:rPr>
      <w:color w:val="0000FF"/>
      <w:u w:val="single"/>
    </w:rPr>
  </w:style>
  <w:style w:type="paragraph" w:styleId="ListParagraph">
    <w:name w:val="List Paragraph"/>
    <w:aliases w:val="numbered,Bullet List,FooterText,List Paragraph1,Paragraphe de liste1,Bulletr List Paragraph,列出段落,列出段落1,List Paragraph2,List Paragraph21,Párrafo de lista1,Parágrafo da Lista1,リスト段落1,Listeafsnit1"/>
    <w:basedOn w:val="Normal"/>
    <w:link w:val="ListParagraphChar"/>
    <w:uiPriority w:val="34"/>
    <w:qFormat/>
    <w:rsid w:val="00FC3305"/>
    <w:pPr>
      <w:ind w:left="720"/>
      <w:contextualSpacing/>
    </w:pPr>
  </w:style>
  <w:style w:type="table" w:styleId="TableGrid">
    <w:name w:val="Table Grid"/>
    <w:basedOn w:val="TableNormal"/>
    <w:uiPriority w:val="39"/>
    <w:rsid w:val="00925D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628E3"/>
    <w:rPr>
      <w:rFonts w:ascii="Helvetica" w:hAnsi="Helvetica"/>
      <w:sz w:val="18"/>
      <w:szCs w:val="18"/>
    </w:rPr>
  </w:style>
  <w:style w:type="character" w:customStyle="1" w:styleId="BalloonTextChar">
    <w:name w:val="Balloon Text Char"/>
    <w:basedOn w:val="DefaultParagraphFont"/>
    <w:link w:val="BalloonText"/>
    <w:uiPriority w:val="99"/>
    <w:semiHidden/>
    <w:rsid w:val="00B628E3"/>
    <w:rPr>
      <w:rFonts w:ascii="Helvetica" w:hAnsi="Helvetica"/>
      <w:sz w:val="18"/>
      <w:szCs w:val="18"/>
    </w:rPr>
  </w:style>
  <w:style w:type="character" w:styleId="CommentReference">
    <w:name w:val="annotation reference"/>
    <w:basedOn w:val="DefaultParagraphFont"/>
    <w:uiPriority w:val="99"/>
    <w:semiHidden/>
    <w:unhideWhenUsed/>
    <w:rsid w:val="00B628E3"/>
    <w:rPr>
      <w:sz w:val="18"/>
      <w:szCs w:val="18"/>
    </w:rPr>
  </w:style>
  <w:style w:type="paragraph" w:styleId="CommentText">
    <w:name w:val="annotation text"/>
    <w:basedOn w:val="Normal"/>
    <w:link w:val="CommentTextChar"/>
    <w:uiPriority w:val="99"/>
    <w:semiHidden/>
    <w:unhideWhenUsed/>
    <w:rsid w:val="00B628E3"/>
  </w:style>
  <w:style w:type="character" w:customStyle="1" w:styleId="CommentTextChar">
    <w:name w:val="Comment Text Char"/>
    <w:basedOn w:val="DefaultParagraphFont"/>
    <w:link w:val="CommentText"/>
    <w:uiPriority w:val="99"/>
    <w:semiHidden/>
    <w:rsid w:val="00B628E3"/>
  </w:style>
  <w:style w:type="paragraph" w:styleId="CommentSubject">
    <w:name w:val="annotation subject"/>
    <w:basedOn w:val="CommentText"/>
    <w:next w:val="CommentText"/>
    <w:link w:val="CommentSubjectChar"/>
    <w:uiPriority w:val="99"/>
    <w:semiHidden/>
    <w:unhideWhenUsed/>
    <w:rsid w:val="00B628E3"/>
    <w:rPr>
      <w:b/>
      <w:bCs/>
      <w:sz w:val="20"/>
      <w:szCs w:val="20"/>
    </w:rPr>
  </w:style>
  <w:style w:type="character" w:customStyle="1" w:styleId="CommentSubjectChar">
    <w:name w:val="Comment Subject Char"/>
    <w:basedOn w:val="CommentTextChar"/>
    <w:link w:val="CommentSubject"/>
    <w:uiPriority w:val="99"/>
    <w:semiHidden/>
    <w:rsid w:val="00B628E3"/>
    <w:rPr>
      <w:b/>
      <w:bCs/>
      <w:sz w:val="20"/>
      <w:szCs w:val="20"/>
    </w:rPr>
  </w:style>
  <w:style w:type="paragraph" w:styleId="Header">
    <w:name w:val="header"/>
    <w:basedOn w:val="Normal"/>
    <w:link w:val="HeaderChar"/>
    <w:uiPriority w:val="99"/>
    <w:unhideWhenUsed/>
    <w:rsid w:val="000A3217"/>
    <w:pPr>
      <w:tabs>
        <w:tab w:val="center" w:pos="4680"/>
        <w:tab w:val="right" w:pos="9360"/>
      </w:tabs>
    </w:pPr>
  </w:style>
  <w:style w:type="character" w:customStyle="1" w:styleId="HeaderChar">
    <w:name w:val="Header Char"/>
    <w:basedOn w:val="DefaultParagraphFont"/>
    <w:link w:val="Header"/>
    <w:uiPriority w:val="99"/>
    <w:rsid w:val="000A3217"/>
  </w:style>
  <w:style w:type="paragraph" w:styleId="Footer">
    <w:name w:val="footer"/>
    <w:basedOn w:val="Normal"/>
    <w:link w:val="FooterChar"/>
    <w:uiPriority w:val="99"/>
    <w:unhideWhenUsed/>
    <w:rsid w:val="000A3217"/>
    <w:pPr>
      <w:tabs>
        <w:tab w:val="center" w:pos="4680"/>
        <w:tab w:val="right" w:pos="9360"/>
      </w:tabs>
    </w:pPr>
  </w:style>
  <w:style w:type="character" w:customStyle="1" w:styleId="FooterChar">
    <w:name w:val="Footer Char"/>
    <w:basedOn w:val="DefaultParagraphFont"/>
    <w:link w:val="Footer"/>
    <w:uiPriority w:val="99"/>
    <w:rsid w:val="000A3217"/>
  </w:style>
  <w:style w:type="paragraph" w:styleId="FootnoteText">
    <w:name w:val="footnote text"/>
    <w:basedOn w:val="Normal"/>
    <w:link w:val="FootnoteTextChar"/>
    <w:uiPriority w:val="99"/>
    <w:unhideWhenUsed/>
    <w:rsid w:val="000A3217"/>
  </w:style>
  <w:style w:type="character" w:customStyle="1" w:styleId="FootnoteTextChar">
    <w:name w:val="Footnote Text Char"/>
    <w:basedOn w:val="DefaultParagraphFont"/>
    <w:link w:val="FootnoteText"/>
    <w:uiPriority w:val="99"/>
    <w:rsid w:val="000A3217"/>
  </w:style>
  <w:style w:type="character" w:styleId="FootnoteReference">
    <w:name w:val="footnote reference"/>
    <w:basedOn w:val="DefaultParagraphFont"/>
    <w:uiPriority w:val="99"/>
    <w:unhideWhenUsed/>
    <w:rsid w:val="000A3217"/>
    <w:rPr>
      <w:vertAlign w:val="superscript"/>
    </w:rPr>
  </w:style>
  <w:style w:type="character" w:customStyle="1" w:styleId="normaltextrun">
    <w:name w:val="normaltextrun"/>
    <w:basedOn w:val="DefaultParagraphFont"/>
    <w:rsid w:val="0018496F"/>
  </w:style>
  <w:style w:type="character" w:customStyle="1" w:styleId="ListParagraphChar">
    <w:name w:val="List Paragraph Char"/>
    <w:aliases w:val="numbered Char,Bullet List Char,FooterText Char,List Paragraph1 Char,Paragraphe de liste1 Char,Bulletr List Paragraph Char,列出段落 Char,列出段落1 Char,List Paragraph2 Char,List Paragraph21 Char,Párrafo de lista1 Char,Parágrafo da Lista1 Char"/>
    <w:basedOn w:val="DefaultParagraphFont"/>
    <w:link w:val="ListParagraph"/>
    <w:uiPriority w:val="34"/>
    <w:locked/>
    <w:rsid w:val="0018496F"/>
  </w:style>
  <w:style w:type="character" w:styleId="PageNumber">
    <w:name w:val="page number"/>
    <w:basedOn w:val="DefaultParagraphFont"/>
    <w:uiPriority w:val="99"/>
    <w:semiHidden/>
    <w:unhideWhenUsed/>
    <w:rsid w:val="00B91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71927">
      <w:bodyDiv w:val="1"/>
      <w:marLeft w:val="0"/>
      <w:marRight w:val="0"/>
      <w:marTop w:val="0"/>
      <w:marBottom w:val="0"/>
      <w:divBdr>
        <w:top w:val="none" w:sz="0" w:space="0" w:color="auto"/>
        <w:left w:val="none" w:sz="0" w:space="0" w:color="auto"/>
        <w:bottom w:val="none" w:sz="0" w:space="0" w:color="auto"/>
        <w:right w:val="none" w:sz="0" w:space="0" w:color="auto"/>
      </w:divBdr>
    </w:div>
    <w:div w:id="538395656">
      <w:bodyDiv w:val="1"/>
      <w:marLeft w:val="0"/>
      <w:marRight w:val="0"/>
      <w:marTop w:val="0"/>
      <w:marBottom w:val="0"/>
      <w:divBdr>
        <w:top w:val="none" w:sz="0" w:space="0" w:color="auto"/>
        <w:left w:val="none" w:sz="0" w:space="0" w:color="auto"/>
        <w:bottom w:val="none" w:sz="0" w:space="0" w:color="auto"/>
        <w:right w:val="none" w:sz="0" w:space="0" w:color="auto"/>
      </w:divBdr>
    </w:div>
    <w:div w:id="1005475483">
      <w:bodyDiv w:val="1"/>
      <w:marLeft w:val="0"/>
      <w:marRight w:val="0"/>
      <w:marTop w:val="0"/>
      <w:marBottom w:val="0"/>
      <w:divBdr>
        <w:top w:val="none" w:sz="0" w:space="0" w:color="auto"/>
        <w:left w:val="none" w:sz="0" w:space="0" w:color="auto"/>
        <w:bottom w:val="none" w:sz="0" w:space="0" w:color="auto"/>
        <w:right w:val="none" w:sz="0" w:space="0" w:color="auto"/>
      </w:divBdr>
    </w:div>
    <w:div w:id="1218784543">
      <w:bodyDiv w:val="1"/>
      <w:marLeft w:val="0"/>
      <w:marRight w:val="0"/>
      <w:marTop w:val="0"/>
      <w:marBottom w:val="0"/>
      <w:divBdr>
        <w:top w:val="none" w:sz="0" w:space="0" w:color="auto"/>
        <w:left w:val="none" w:sz="0" w:space="0" w:color="auto"/>
        <w:bottom w:val="none" w:sz="0" w:space="0" w:color="auto"/>
        <w:right w:val="none" w:sz="0" w:space="0" w:color="auto"/>
      </w:divBdr>
    </w:div>
    <w:div w:id="14324327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ustravel.org/economic-impact" TargetMode="External"/><Relationship Id="rId9" Type="http://schemas.openxmlformats.org/officeDocument/2006/relationships/hyperlink" Target="https://www.ustravel.org/research/travel-economic-impact-subscription"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EA427D6-2BB9-FE45-BCA0-D1F6A5940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3254</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Wroblewski</dc:creator>
  <cp:keywords/>
  <dc:description/>
  <cp:lastModifiedBy>Microsoft Office User</cp:lastModifiedBy>
  <cp:revision>2</cp:revision>
  <cp:lastPrinted>2017-02-24T17:34:00Z</cp:lastPrinted>
  <dcterms:created xsi:type="dcterms:W3CDTF">2018-04-25T22:41:00Z</dcterms:created>
  <dcterms:modified xsi:type="dcterms:W3CDTF">2018-04-25T22:41:00Z</dcterms:modified>
</cp:coreProperties>
</file>